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C8" w:rsidRPr="00514E04" w:rsidRDefault="003D3E66">
      <w:pPr>
        <w:rPr>
          <w:rFonts w:ascii="Arial" w:hAnsi="Arial" w:cs="Arial"/>
          <w:b/>
        </w:rPr>
      </w:pPr>
      <w:r>
        <w:rPr>
          <w:rFonts w:ascii="Arial" w:hAnsi="Arial" w:cs="Arial"/>
          <w:b/>
        </w:rPr>
        <w:t xml:space="preserve">Anhang 2-13: </w:t>
      </w:r>
      <w:r w:rsidR="00A84877" w:rsidRPr="00514E04">
        <w:rPr>
          <w:rFonts w:ascii="Arial" w:hAnsi="Arial" w:cs="Arial"/>
          <w:b/>
        </w:rPr>
        <w:t xml:space="preserve">Zusammenstellung </w:t>
      </w:r>
      <w:r>
        <w:rPr>
          <w:rFonts w:ascii="Arial" w:hAnsi="Arial" w:cs="Arial"/>
          <w:b/>
        </w:rPr>
        <w:t xml:space="preserve">der </w:t>
      </w:r>
      <w:r w:rsidR="00A84877" w:rsidRPr="00514E04">
        <w:rPr>
          <w:rFonts w:ascii="Arial" w:hAnsi="Arial" w:cs="Arial"/>
          <w:b/>
        </w:rPr>
        <w:t xml:space="preserve">Steckbriefe </w:t>
      </w:r>
      <w:r>
        <w:rPr>
          <w:rFonts w:ascii="Arial" w:hAnsi="Arial" w:cs="Arial"/>
          <w:b/>
        </w:rPr>
        <w:t xml:space="preserve">der </w:t>
      </w:r>
      <w:r w:rsidR="00A84877" w:rsidRPr="00514E04">
        <w:rPr>
          <w:rFonts w:ascii="Arial" w:hAnsi="Arial" w:cs="Arial"/>
          <w:b/>
        </w:rPr>
        <w:t>Maßnahmenräume geordnet nach Maßnahmenraum-ID</w:t>
      </w:r>
    </w:p>
    <w:p w:rsidR="00AD2D7E" w:rsidRDefault="00514E04" w:rsidP="008E7470">
      <w:pPr>
        <w:spacing w:after="240" w:line="240" w:lineRule="auto"/>
        <w:jc w:val="both"/>
        <w:rPr>
          <w:rFonts w:ascii="Arial" w:hAnsi="Arial" w:cs="Arial"/>
        </w:rPr>
      </w:pPr>
      <w:r w:rsidRPr="00514E04">
        <w:rPr>
          <w:rFonts w:ascii="Arial" w:hAnsi="Arial" w:cs="Arial"/>
        </w:rPr>
        <w:t>Die Erhebung zu den Steckbriefen fand zu Beginn des Jahres 2014 statt. Aufgrund der Flu</w:t>
      </w:r>
      <w:r w:rsidRPr="00514E04">
        <w:rPr>
          <w:rFonts w:ascii="Arial" w:hAnsi="Arial" w:cs="Arial"/>
        </w:rPr>
        <w:t>k</w:t>
      </w:r>
      <w:r w:rsidRPr="00514E04">
        <w:rPr>
          <w:rFonts w:ascii="Arial" w:hAnsi="Arial" w:cs="Arial"/>
        </w:rPr>
        <w:t>tuation in der Landwirtschaft stellen die nachfolgenden Angaben nur eine Momentaufnahme dar.</w:t>
      </w:r>
    </w:p>
    <w:p w:rsidR="00514E04" w:rsidRDefault="00514E04" w:rsidP="008E7470">
      <w:pPr>
        <w:spacing w:after="240" w:line="240" w:lineRule="auto"/>
        <w:jc w:val="both"/>
        <w:rPr>
          <w:rFonts w:ascii="Arial" w:hAnsi="Arial" w:cs="Arial"/>
        </w:rPr>
      </w:pPr>
      <w:r>
        <w:rPr>
          <w:rFonts w:ascii="Arial" w:hAnsi="Arial" w:cs="Arial"/>
        </w:rPr>
        <w:t xml:space="preserve">Die Anzahl der Betriebe im Maßnahmenraum wurde den zur Verfügung stehenden </w:t>
      </w:r>
      <w:proofErr w:type="spellStart"/>
      <w:r>
        <w:rPr>
          <w:rFonts w:ascii="Arial" w:hAnsi="Arial" w:cs="Arial"/>
        </w:rPr>
        <w:t>InVeKo</w:t>
      </w:r>
      <w:r w:rsidR="001331ED">
        <w:rPr>
          <w:rFonts w:ascii="Arial" w:hAnsi="Arial" w:cs="Arial"/>
        </w:rPr>
        <w:t>S</w:t>
      </w:r>
      <w:proofErr w:type="spellEnd"/>
      <w:r>
        <w:rPr>
          <w:rFonts w:ascii="Arial" w:hAnsi="Arial" w:cs="Arial"/>
        </w:rPr>
        <w:t>-Daten entnommen</w:t>
      </w:r>
      <w:r w:rsidR="00C06340">
        <w:rPr>
          <w:rFonts w:ascii="Arial" w:hAnsi="Arial" w:cs="Arial"/>
        </w:rPr>
        <w:t>, beschränkt sich aber auf solche Betriebe, die für die grundwasse</w:t>
      </w:r>
      <w:r w:rsidR="00C06340">
        <w:rPr>
          <w:rFonts w:ascii="Arial" w:hAnsi="Arial" w:cs="Arial"/>
        </w:rPr>
        <w:t>r</w:t>
      </w:r>
      <w:r w:rsidR="00C06340">
        <w:rPr>
          <w:rFonts w:ascii="Arial" w:hAnsi="Arial" w:cs="Arial"/>
        </w:rPr>
        <w:t xml:space="preserve">schutzorientierte Beratung relevant sind. </w:t>
      </w:r>
      <w:r w:rsidR="008E7470">
        <w:rPr>
          <w:rFonts w:ascii="Arial" w:hAnsi="Arial" w:cs="Arial"/>
        </w:rPr>
        <w:t>Es</w:t>
      </w:r>
      <w:r w:rsidR="00C06340">
        <w:rPr>
          <w:rFonts w:ascii="Arial" w:hAnsi="Arial" w:cs="Arial"/>
        </w:rPr>
        <w:t xml:space="preserve"> wurden </w:t>
      </w:r>
      <w:r w:rsidR="008E7470">
        <w:rPr>
          <w:rFonts w:ascii="Arial" w:hAnsi="Arial" w:cs="Arial"/>
        </w:rPr>
        <w:t xml:space="preserve">bspw. die von </w:t>
      </w:r>
      <w:r w:rsidR="00C06340">
        <w:rPr>
          <w:rFonts w:ascii="Arial" w:hAnsi="Arial" w:cs="Arial"/>
        </w:rPr>
        <w:t>Hobby-Grünlandwirte</w:t>
      </w:r>
      <w:r w:rsidR="008E7470">
        <w:rPr>
          <w:rFonts w:ascii="Arial" w:hAnsi="Arial" w:cs="Arial"/>
        </w:rPr>
        <w:t>n</w:t>
      </w:r>
      <w:r w:rsidR="00EA71B7">
        <w:rPr>
          <w:rFonts w:ascii="Arial" w:hAnsi="Arial" w:cs="Arial"/>
        </w:rPr>
        <w:t xml:space="preserve"> sowie</w:t>
      </w:r>
      <w:r w:rsidR="00C06340">
        <w:rPr>
          <w:rFonts w:ascii="Arial" w:hAnsi="Arial" w:cs="Arial"/>
        </w:rPr>
        <w:t xml:space="preserve"> von Naturschutz- und Pflegeverbänden oder Kommunen bewirtschaftete</w:t>
      </w:r>
      <w:r w:rsidR="008E7470">
        <w:rPr>
          <w:rFonts w:ascii="Arial" w:hAnsi="Arial" w:cs="Arial"/>
        </w:rPr>
        <w:t>n</w:t>
      </w:r>
      <w:r w:rsidR="00C06340">
        <w:rPr>
          <w:rFonts w:ascii="Arial" w:hAnsi="Arial" w:cs="Arial"/>
        </w:rPr>
        <w:t xml:space="preserve"> Flächen nicht berücksichtigt.</w:t>
      </w:r>
    </w:p>
    <w:p w:rsidR="00C06340" w:rsidRDefault="00C06340" w:rsidP="008E7470">
      <w:pPr>
        <w:spacing w:after="240" w:line="240" w:lineRule="auto"/>
        <w:jc w:val="both"/>
        <w:rPr>
          <w:rFonts w:ascii="Arial" w:hAnsi="Arial" w:cs="Arial"/>
        </w:rPr>
      </w:pPr>
      <w:r>
        <w:rPr>
          <w:rFonts w:ascii="Arial" w:hAnsi="Arial" w:cs="Arial"/>
        </w:rPr>
        <w:t>Soweit in den Steckbriefen auf Zusatzberatungen hingewiesen wird, handelt es sich in der Regel um eine grundwasserschutzorientierte landwirtschaftlich Beratung im Rahmen von Wasserschutzgebietskooperationen verbunden mit geldwerten Ausgleichsleistungen für Ei</w:t>
      </w:r>
      <w:r>
        <w:rPr>
          <w:rFonts w:ascii="Arial" w:hAnsi="Arial" w:cs="Arial"/>
        </w:rPr>
        <w:t>n</w:t>
      </w:r>
      <w:r>
        <w:rPr>
          <w:rFonts w:ascii="Arial" w:hAnsi="Arial" w:cs="Arial"/>
        </w:rPr>
        <w:t>schränkungen, die über die ordnungsgemäße Landwirtschaft hinaus gehen.</w:t>
      </w:r>
    </w:p>
    <w:p w:rsidR="00063A6B" w:rsidRPr="00514E04" w:rsidRDefault="00063A6B" w:rsidP="00514E04">
      <w:pPr>
        <w:spacing w:after="240" w:line="360" w:lineRule="auto"/>
        <w:rPr>
          <w:rFonts w:ascii="Arial" w:hAnsi="Arial" w:cs="Arial"/>
        </w:rPr>
      </w:pPr>
      <w:r>
        <w:rPr>
          <w:rFonts w:ascii="Arial" w:hAnsi="Arial" w:cs="Arial"/>
          <w:noProof/>
          <w:lang w:eastAsia="de-DE"/>
        </w:rPr>
        <w:drawing>
          <wp:inline distT="0" distB="0" distL="0" distR="0">
            <wp:extent cx="5760720" cy="4505223"/>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720" cy="4505223"/>
                    </a:xfrm>
                    <a:prstGeom prst="rect">
                      <a:avLst/>
                    </a:prstGeom>
                    <a:noFill/>
                    <a:ln w="9525">
                      <a:noFill/>
                      <a:miter lim="800000"/>
                      <a:headEnd/>
                      <a:tailEnd/>
                    </a:ln>
                  </pic:spPr>
                </pic:pic>
              </a:graphicData>
            </a:graphic>
          </wp:inline>
        </w:drawing>
      </w:r>
    </w:p>
    <w:p w:rsidR="00314AC8" w:rsidRDefault="00314AC8">
      <w:pPr>
        <w:rPr>
          <w:rFonts w:ascii="Arial" w:hAnsi="Arial" w:cs="Arial"/>
        </w:rPr>
      </w:pPr>
      <w:r>
        <w:rPr>
          <w:rFonts w:ascii="Arial" w:hAnsi="Arial" w:cs="Arial"/>
        </w:rPr>
        <w:br w:type="page"/>
      </w:r>
    </w:p>
    <w:p w:rsidR="00706EA1" w:rsidRPr="00C2451D" w:rsidRDefault="00706EA1" w:rsidP="00706EA1">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2 </w:t>
      </w:r>
      <w:r w:rsidRPr="00C2451D">
        <w:rPr>
          <w:rFonts w:ascii="Arial" w:hAnsi="Arial" w:cs="Arial"/>
          <w:b/>
        </w:rPr>
        <w:t>(MR):</w:t>
      </w:r>
      <w:r>
        <w:rPr>
          <w:rFonts w:ascii="Arial" w:hAnsi="Arial" w:cs="Arial"/>
          <w:b/>
        </w:rPr>
        <w:t xml:space="preserve"> Odenwald-Bergstraße</w:t>
      </w:r>
    </w:p>
    <w:p w:rsidR="00706EA1" w:rsidRPr="000806C3" w:rsidRDefault="00706EA1" w:rsidP="00706EA1">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28.930</w:t>
      </w:r>
      <w:r w:rsidRPr="000806C3">
        <w:rPr>
          <w:rFonts w:ascii="Arial" w:hAnsi="Arial" w:cs="Arial"/>
        </w:rPr>
        <w:t xml:space="preserve"> ha</w:t>
      </w:r>
    </w:p>
    <w:p w:rsidR="00706EA1" w:rsidRPr="000806C3" w:rsidRDefault="00706EA1" w:rsidP="00706EA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 Januar 2011</w:t>
      </w:r>
    </w:p>
    <w:p w:rsidR="00706EA1" w:rsidRPr="000806C3" w:rsidRDefault="00706EA1" w:rsidP="00706EA1">
      <w:pPr>
        <w:spacing w:after="240" w:line="240" w:lineRule="auto"/>
        <w:rPr>
          <w:rFonts w:ascii="Arial" w:hAnsi="Arial" w:cs="Arial"/>
        </w:rPr>
      </w:pPr>
      <w:r w:rsidRPr="000806C3">
        <w:rPr>
          <w:rFonts w:ascii="Arial" w:hAnsi="Arial" w:cs="Arial"/>
        </w:rPr>
        <w:t>Klimatische Bedingungen:</w:t>
      </w:r>
    </w:p>
    <w:p w:rsidR="00706EA1" w:rsidRPr="000806C3" w:rsidRDefault="00706EA1" w:rsidP="00706EA1">
      <w:pPr>
        <w:spacing w:after="240" w:line="240" w:lineRule="auto"/>
        <w:rPr>
          <w:rFonts w:ascii="Arial" w:hAnsi="Arial" w:cs="Arial"/>
        </w:rPr>
      </w:pPr>
      <w:r w:rsidRPr="000806C3">
        <w:rPr>
          <w:rFonts w:ascii="Arial" w:hAnsi="Arial" w:cs="Arial"/>
        </w:rPr>
        <w:t xml:space="preserve">Von </w:t>
      </w:r>
      <w:r>
        <w:rPr>
          <w:rFonts w:ascii="Arial" w:hAnsi="Arial" w:cs="Arial"/>
        </w:rPr>
        <w:t>150</w:t>
      </w:r>
      <w:r w:rsidR="002C4FC3">
        <w:rPr>
          <w:rFonts w:ascii="Arial" w:hAnsi="Arial" w:cs="Arial"/>
        </w:rPr>
        <w:t xml:space="preserve"> m</w:t>
      </w:r>
      <w:r w:rsidRPr="000806C3">
        <w:rPr>
          <w:rFonts w:ascii="Arial" w:hAnsi="Arial" w:cs="Arial"/>
        </w:rPr>
        <w:t xml:space="preserve"> bis </w:t>
      </w:r>
      <w:r>
        <w:rPr>
          <w:rFonts w:ascii="Arial" w:hAnsi="Arial" w:cs="Arial"/>
        </w:rPr>
        <w:t>520</w:t>
      </w:r>
      <w:r w:rsidR="002C4FC3">
        <w:rPr>
          <w:rFonts w:ascii="Arial" w:hAnsi="Arial" w:cs="Arial"/>
        </w:rPr>
        <w:t xml:space="preserve"> m</w:t>
      </w:r>
      <w:r w:rsidRPr="000806C3">
        <w:rPr>
          <w:rFonts w:ascii="Arial" w:hAnsi="Arial" w:cs="Arial"/>
        </w:rPr>
        <w:t xml:space="preserve"> üNN</w:t>
      </w:r>
      <w:r w:rsidR="00D16000">
        <w:rPr>
          <w:rFonts w:ascii="Arial" w:hAnsi="Arial" w:cs="Arial"/>
        </w:rPr>
        <w:t>; Mittlerer Jahresniederschlag:</w:t>
      </w:r>
      <w:r w:rsidRPr="000806C3">
        <w:rPr>
          <w:rFonts w:ascii="Arial" w:hAnsi="Arial" w:cs="Arial"/>
        </w:rPr>
        <w:t xml:space="preserve"> </w:t>
      </w:r>
      <w:r>
        <w:rPr>
          <w:rFonts w:ascii="Arial" w:hAnsi="Arial" w:cs="Arial"/>
        </w:rPr>
        <w:t>600 - 1200</w:t>
      </w:r>
      <w:r w:rsidR="00D16000">
        <w:rPr>
          <w:rFonts w:ascii="Arial" w:hAnsi="Arial" w:cs="Arial"/>
        </w:rPr>
        <w:t xml:space="preserve"> </w:t>
      </w:r>
      <w:r w:rsidRPr="000806C3">
        <w:rPr>
          <w:rFonts w:ascii="Arial" w:hAnsi="Arial" w:cs="Arial"/>
        </w:rPr>
        <w:t>mm</w:t>
      </w:r>
    </w:p>
    <w:p w:rsidR="00706EA1" w:rsidRPr="00C60888" w:rsidRDefault="002C4FC3" w:rsidP="00C60888">
      <w:pPr>
        <w:pStyle w:val="TabBeschriftung"/>
      </w:pPr>
      <w:r w:rsidRPr="00C60888">
        <w:t xml:space="preserve">Tab. </w:t>
      </w:r>
      <w:r w:rsidR="00D16000" w:rsidRPr="00C60888">
        <w:t>01</w:t>
      </w:r>
      <w:r w:rsidRPr="00C60888">
        <w:t>:</w:t>
      </w:r>
      <w:r w:rsidR="00D16000" w:rsidRPr="00C60888">
        <w:t xml:space="preserve"> </w:t>
      </w:r>
      <w:r w:rsidR="00706EA1" w:rsidRPr="00C60888">
        <w:t>Über Beratung e</w:t>
      </w:r>
      <w:r w:rsidRPr="00C60888">
        <w:t>rreichte Betriebe bis Ende 2013</w:t>
      </w:r>
    </w:p>
    <w:tbl>
      <w:tblPr>
        <w:tblStyle w:val="Tabellengitternetz"/>
        <w:tblW w:w="0" w:type="auto"/>
        <w:tblLook w:val="04A0"/>
      </w:tblPr>
      <w:tblGrid>
        <w:gridCol w:w="1702"/>
        <w:gridCol w:w="1088"/>
        <w:gridCol w:w="862"/>
        <w:gridCol w:w="1701"/>
        <w:gridCol w:w="1418"/>
        <w:gridCol w:w="2448"/>
      </w:tblGrid>
      <w:tr w:rsidR="00F43233" w:rsidTr="00F43233">
        <w:trPr>
          <w:trHeight w:val="1024"/>
        </w:trPr>
        <w:tc>
          <w:tcPr>
            <w:tcW w:w="1702" w:type="dxa"/>
            <w:shd w:val="clear" w:color="auto" w:fill="BFBFBF" w:themeFill="background1" w:themeFillShade="BF"/>
            <w:vAlign w:val="center"/>
          </w:tcPr>
          <w:p w:rsidR="00F43233" w:rsidRPr="007326D0" w:rsidRDefault="00F43233" w:rsidP="00F43233">
            <w:pPr>
              <w:spacing w:before="60" w:after="60"/>
              <w:jc w:val="center"/>
              <w:rPr>
                <w:rFonts w:ascii="Arial" w:hAnsi="Arial" w:cs="Arial"/>
                <w:b/>
                <w:sz w:val="18"/>
                <w:szCs w:val="18"/>
              </w:rPr>
            </w:pPr>
            <w:r w:rsidRPr="007326D0">
              <w:rPr>
                <w:rFonts w:ascii="Arial" w:hAnsi="Arial" w:cs="Arial"/>
                <w:b/>
                <w:sz w:val="18"/>
                <w:szCs w:val="18"/>
              </w:rPr>
              <w:t>Betriebe im MR</w:t>
            </w:r>
          </w:p>
        </w:tc>
        <w:tc>
          <w:tcPr>
            <w:tcW w:w="1950" w:type="dxa"/>
            <w:gridSpan w:val="2"/>
            <w:shd w:val="clear" w:color="auto" w:fill="BFBFBF" w:themeFill="background1" w:themeFillShade="BF"/>
            <w:vAlign w:val="center"/>
          </w:tcPr>
          <w:p w:rsidR="00F43233" w:rsidRPr="007326D0" w:rsidRDefault="00F43233" w:rsidP="00F43233">
            <w:pPr>
              <w:spacing w:before="60" w:after="60"/>
              <w:jc w:val="center"/>
              <w:rPr>
                <w:rFonts w:ascii="Arial" w:hAnsi="Arial" w:cs="Arial"/>
                <w:b/>
                <w:sz w:val="18"/>
                <w:szCs w:val="18"/>
              </w:rPr>
            </w:pPr>
            <w:r w:rsidRPr="007326D0">
              <w:rPr>
                <w:rFonts w:ascii="Arial" w:hAnsi="Arial" w:cs="Arial"/>
                <w:b/>
                <w:sz w:val="18"/>
                <w:szCs w:val="18"/>
              </w:rPr>
              <w:t>davon beraten</w:t>
            </w:r>
          </w:p>
        </w:tc>
        <w:tc>
          <w:tcPr>
            <w:tcW w:w="3119" w:type="dxa"/>
            <w:gridSpan w:val="2"/>
            <w:shd w:val="clear" w:color="auto" w:fill="BFBFBF" w:themeFill="background1" w:themeFillShade="BF"/>
            <w:vAlign w:val="center"/>
          </w:tcPr>
          <w:p w:rsidR="00F43233" w:rsidRPr="007326D0" w:rsidRDefault="00F43233" w:rsidP="00F43233">
            <w:pPr>
              <w:spacing w:before="60" w:after="60"/>
              <w:jc w:val="center"/>
              <w:rPr>
                <w:rFonts w:ascii="Arial" w:hAnsi="Arial" w:cs="Arial"/>
                <w:b/>
                <w:sz w:val="18"/>
                <w:szCs w:val="18"/>
              </w:rPr>
            </w:pPr>
            <w:r w:rsidRPr="007326D0">
              <w:rPr>
                <w:rFonts w:ascii="Arial" w:hAnsi="Arial" w:cs="Arial"/>
                <w:b/>
                <w:sz w:val="18"/>
                <w:szCs w:val="18"/>
              </w:rPr>
              <w:t>davon intensiv beratene Betriebe</w:t>
            </w:r>
          </w:p>
        </w:tc>
        <w:tc>
          <w:tcPr>
            <w:tcW w:w="2448" w:type="dxa"/>
            <w:shd w:val="clear" w:color="auto" w:fill="BFBFBF" w:themeFill="background1" w:themeFillShade="BF"/>
            <w:vAlign w:val="center"/>
          </w:tcPr>
          <w:p w:rsidR="00F43233" w:rsidRPr="007326D0" w:rsidRDefault="00F43233" w:rsidP="00F43233">
            <w:pPr>
              <w:spacing w:before="60" w:after="60"/>
              <w:jc w:val="center"/>
              <w:rPr>
                <w:rFonts w:ascii="Arial" w:hAnsi="Arial" w:cs="Arial"/>
                <w:b/>
                <w:sz w:val="18"/>
                <w:szCs w:val="18"/>
              </w:rPr>
            </w:pPr>
            <w:r w:rsidRPr="007326D0">
              <w:rPr>
                <w:rFonts w:ascii="Arial" w:hAnsi="Arial" w:cs="Arial"/>
                <w:b/>
                <w:sz w:val="18"/>
                <w:szCs w:val="18"/>
              </w:rPr>
              <w:t>Anteil von Gesamt-LNF</w:t>
            </w:r>
            <w:r>
              <w:rPr>
                <w:rStyle w:val="Funotenzeichen"/>
                <w:rFonts w:ascii="Arial" w:hAnsi="Arial" w:cs="Arial"/>
                <w:b/>
                <w:sz w:val="18"/>
                <w:szCs w:val="18"/>
              </w:rPr>
              <w:footnoteReference w:id="1"/>
            </w:r>
            <w:r w:rsidRPr="007326D0">
              <w:rPr>
                <w:rFonts w:ascii="Arial" w:hAnsi="Arial" w:cs="Arial"/>
                <w:b/>
                <w:sz w:val="18"/>
                <w:szCs w:val="18"/>
              </w:rPr>
              <w:t xml:space="preserve"> im MR</w:t>
            </w:r>
          </w:p>
        </w:tc>
      </w:tr>
      <w:tr w:rsidR="00F43233" w:rsidTr="00F43233">
        <w:trPr>
          <w:trHeight w:val="702"/>
        </w:trPr>
        <w:tc>
          <w:tcPr>
            <w:tcW w:w="1702" w:type="dxa"/>
            <w:shd w:val="clear" w:color="auto" w:fill="BFBFBF" w:themeFill="background1" w:themeFillShade="BF"/>
            <w:vAlign w:val="center"/>
          </w:tcPr>
          <w:p w:rsidR="00706EA1" w:rsidRPr="007326D0" w:rsidRDefault="00706EA1" w:rsidP="00F43233">
            <w:pPr>
              <w:spacing w:before="60" w:after="60"/>
              <w:jc w:val="center"/>
              <w:rPr>
                <w:rFonts w:ascii="Arial" w:hAnsi="Arial" w:cs="Arial"/>
                <w:b/>
                <w:sz w:val="18"/>
                <w:szCs w:val="18"/>
              </w:rPr>
            </w:pPr>
            <w:r w:rsidRPr="007326D0">
              <w:rPr>
                <w:rFonts w:ascii="Arial" w:hAnsi="Arial" w:cs="Arial"/>
                <w:b/>
                <w:sz w:val="18"/>
                <w:szCs w:val="18"/>
              </w:rPr>
              <w:t>Anzahl</w:t>
            </w:r>
          </w:p>
        </w:tc>
        <w:tc>
          <w:tcPr>
            <w:tcW w:w="1088" w:type="dxa"/>
            <w:shd w:val="clear" w:color="auto" w:fill="BFBFBF" w:themeFill="background1" w:themeFillShade="BF"/>
            <w:vAlign w:val="center"/>
          </w:tcPr>
          <w:p w:rsidR="00706EA1" w:rsidRPr="007326D0" w:rsidRDefault="00706EA1" w:rsidP="00F43233">
            <w:pPr>
              <w:spacing w:before="60" w:after="60"/>
              <w:jc w:val="center"/>
              <w:rPr>
                <w:rFonts w:ascii="Arial" w:hAnsi="Arial" w:cs="Arial"/>
                <w:b/>
                <w:sz w:val="18"/>
                <w:szCs w:val="18"/>
              </w:rPr>
            </w:pPr>
            <w:r w:rsidRPr="007326D0">
              <w:rPr>
                <w:rFonts w:ascii="Arial" w:hAnsi="Arial" w:cs="Arial"/>
                <w:b/>
                <w:sz w:val="18"/>
                <w:szCs w:val="18"/>
              </w:rPr>
              <w:t>Anzahl</w:t>
            </w:r>
          </w:p>
        </w:tc>
        <w:tc>
          <w:tcPr>
            <w:tcW w:w="862" w:type="dxa"/>
            <w:shd w:val="clear" w:color="auto" w:fill="BFBFBF" w:themeFill="background1" w:themeFillShade="BF"/>
            <w:vAlign w:val="center"/>
          </w:tcPr>
          <w:p w:rsidR="00706EA1" w:rsidRPr="007326D0" w:rsidRDefault="00706EA1" w:rsidP="00F43233">
            <w:pPr>
              <w:spacing w:before="60" w:after="60"/>
              <w:jc w:val="center"/>
              <w:rPr>
                <w:rFonts w:ascii="Arial" w:hAnsi="Arial" w:cs="Arial"/>
                <w:b/>
                <w:sz w:val="18"/>
                <w:szCs w:val="18"/>
              </w:rPr>
            </w:pPr>
            <w:r w:rsidRPr="007326D0">
              <w:rPr>
                <w:rFonts w:ascii="Arial" w:hAnsi="Arial" w:cs="Arial"/>
                <w:b/>
                <w:sz w:val="18"/>
                <w:szCs w:val="18"/>
              </w:rPr>
              <w:t>in %</w:t>
            </w:r>
          </w:p>
        </w:tc>
        <w:tc>
          <w:tcPr>
            <w:tcW w:w="1701" w:type="dxa"/>
            <w:shd w:val="clear" w:color="auto" w:fill="BFBFBF" w:themeFill="background1" w:themeFillShade="BF"/>
            <w:vAlign w:val="center"/>
          </w:tcPr>
          <w:p w:rsidR="00706EA1" w:rsidRPr="007326D0" w:rsidRDefault="00706EA1" w:rsidP="00F43233">
            <w:pPr>
              <w:spacing w:before="60" w:after="60"/>
              <w:jc w:val="center"/>
              <w:rPr>
                <w:rFonts w:ascii="Arial" w:hAnsi="Arial" w:cs="Arial"/>
                <w:b/>
                <w:sz w:val="18"/>
                <w:szCs w:val="18"/>
              </w:rPr>
            </w:pPr>
            <w:r w:rsidRPr="007326D0">
              <w:rPr>
                <w:rFonts w:ascii="Arial" w:hAnsi="Arial" w:cs="Arial"/>
                <w:b/>
                <w:sz w:val="18"/>
                <w:szCs w:val="18"/>
              </w:rPr>
              <w:t>Anzahl</w:t>
            </w:r>
          </w:p>
        </w:tc>
        <w:tc>
          <w:tcPr>
            <w:tcW w:w="1418" w:type="dxa"/>
            <w:shd w:val="clear" w:color="auto" w:fill="BFBFBF" w:themeFill="background1" w:themeFillShade="BF"/>
            <w:vAlign w:val="center"/>
          </w:tcPr>
          <w:p w:rsidR="00706EA1" w:rsidRPr="007326D0" w:rsidRDefault="00706EA1" w:rsidP="00F43233">
            <w:pPr>
              <w:spacing w:before="60" w:after="60"/>
              <w:jc w:val="center"/>
              <w:rPr>
                <w:rFonts w:ascii="Arial" w:hAnsi="Arial" w:cs="Arial"/>
                <w:b/>
                <w:sz w:val="18"/>
                <w:szCs w:val="18"/>
              </w:rPr>
            </w:pPr>
            <w:r w:rsidRPr="007326D0">
              <w:rPr>
                <w:rFonts w:ascii="Arial" w:hAnsi="Arial" w:cs="Arial"/>
                <w:b/>
                <w:sz w:val="18"/>
                <w:szCs w:val="18"/>
              </w:rPr>
              <w:t>ha</w:t>
            </w:r>
          </w:p>
        </w:tc>
        <w:tc>
          <w:tcPr>
            <w:tcW w:w="2448" w:type="dxa"/>
            <w:shd w:val="clear" w:color="auto" w:fill="BFBFBF" w:themeFill="background1" w:themeFillShade="BF"/>
            <w:vAlign w:val="center"/>
          </w:tcPr>
          <w:p w:rsidR="00706EA1" w:rsidRPr="007326D0" w:rsidRDefault="00706EA1" w:rsidP="00F43233">
            <w:pPr>
              <w:spacing w:before="60" w:after="60"/>
              <w:jc w:val="center"/>
              <w:rPr>
                <w:rFonts w:ascii="Arial" w:hAnsi="Arial" w:cs="Arial"/>
                <w:b/>
                <w:sz w:val="18"/>
                <w:szCs w:val="18"/>
              </w:rPr>
            </w:pPr>
            <w:r w:rsidRPr="007326D0">
              <w:rPr>
                <w:rFonts w:ascii="Arial" w:hAnsi="Arial" w:cs="Arial"/>
                <w:b/>
                <w:sz w:val="18"/>
                <w:szCs w:val="18"/>
              </w:rPr>
              <w:t>intensiv beraten in %</w:t>
            </w:r>
          </w:p>
        </w:tc>
      </w:tr>
      <w:tr w:rsidR="00706EA1" w:rsidRPr="00706EA1" w:rsidTr="007045E5">
        <w:trPr>
          <w:trHeight w:val="612"/>
        </w:trPr>
        <w:tc>
          <w:tcPr>
            <w:tcW w:w="1702" w:type="dxa"/>
            <w:vAlign w:val="center"/>
          </w:tcPr>
          <w:p w:rsidR="00706EA1" w:rsidRPr="00C60888" w:rsidRDefault="00C06340" w:rsidP="007045E5">
            <w:pPr>
              <w:jc w:val="center"/>
              <w:rPr>
                <w:rFonts w:ascii="Arial" w:hAnsi="Arial" w:cs="Arial"/>
              </w:rPr>
            </w:pPr>
            <w:r w:rsidRPr="00C60888">
              <w:rPr>
                <w:rFonts w:ascii="Arial" w:hAnsi="Arial" w:cs="Arial"/>
              </w:rPr>
              <w:t>924</w:t>
            </w:r>
          </w:p>
        </w:tc>
        <w:tc>
          <w:tcPr>
            <w:tcW w:w="1088" w:type="dxa"/>
            <w:vAlign w:val="center"/>
          </w:tcPr>
          <w:p w:rsidR="00706EA1" w:rsidRPr="00C60888" w:rsidRDefault="00706EA1" w:rsidP="007045E5">
            <w:pPr>
              <w:jc w:val="center"/>
              <w:rPr>
                <w:rFonts w:ascii="Arial" w:hAnsi="Arial" w:cs="Arial"/>
              </w:rPr>
            </w:pPr>
            <w:r w:rsidRPr="00C60888">
              <w:rPr>
                <w:rFonts w:ascii="Arial" w:hAnsi="Arial" w:cs="Arial"/>
              </w:rPr>
              <w:t>705</w:t>
            </w:r>
          </w:p>
        </w:tc>
        <w:tc>
          <w:tcPr>
            <w:tcW w:w="862" w:type="dxa"/>
            <w:vAlign w:val="center"/>
          </w:tcPr>
          <w:p w:rsidR="00706EA1" w:rsidRPr="00C60888" w:rsidRDefault="00C06340" w:rsidP="007045E5">
            <w:pPr>
              <w:jc w:val="center"/>
              <w:rPr>
                <w:rFonts w:ascii="Arial" w:hAnsi="Arial" w:cs="Arial"/>
              </w:rPr>
            </w:pPr>
            <w:r w:rsidRPr="00C60888">
              <w:rPr>
                <w:rFonts w:ascii="Arial" w:hAnsi="Arial" w:cs="Arial"/>
              </w:rPr>
              <w:t>76</w:t>
            </w:r>
          </w:p>
        </w:tc>
        <w:tc>
          <w:tcPr>
            <w:tcW w:w="1701" w:type="dxa"/>
            <w:vAlign w:val="center"/>
          </w:tcPr>
          <w:p w:rsidR="00706EA1" w:rsidRPr="00C60888" w:rsidRDefault="00706EA1" w:rsidP="007045E5">
            <w:pPr>
              <w:jc w:val="center"/>
              <w:rPr>
                <w:rFonts w:ascii="Arial" w:hAnsi="Arial" w:cs="Arial"/>
              </w:rPr>
            </w:pPr>
            <w:r w:rsidRPr="00C60888">
              <w:rPr>
                <w:rFonts w:ascii="Arial" w:hAnsi="Arial" w:cs="Arial"/>
              </w:rPr>
              <w:t>92</w:t>
            </w:r>
          </w:p>
        </w:tc>
        <w:tc>
          <w:tcPr>
            <w:tcW w:w="1418" w:type="dxa"/>
            <w:vAlign w:val="center"/>
          </w:tcPr>
          <w:p w:rsidR="00706EA1" w:rsidRPr="00C60888" w:rsidRDefault="00706EA1" w:rsidP="007045E5">
            <w:pPr>
              <w:jc w:val="center"/>
              <w:rPr>
                <w:rFonts w:ascii="Arial" w:hAnsi="Arial" w:cs="Arial"/>
              </w:rPr>
            </w:pPr>
            <w:r w:rsidRPr="00C60888">
              <w:rPr>
                <w:rFonts w:ascii="Arial" w:hAnsi="Arial" w:cs="Arial"/>
              </w:rPr>
              <w:t>4</w:t>
            </w:r>
            <w:r w:rsidR="0088668D" w:rsidRPr="00C60888">
              <w:rPr>
                <w:rFonts w:ascii="Arial" w:hAnsi="Arial" w:cs="Arial"/>
              </w:rPr>
              <w:t>.</w:t>
            </w:r>
            <w:r w:rsidRPr="00C60888">
              <w:rPr>
                <w:rFonts w:ascii="Arial" w:hAnsi="Arial" w:cs="Arial"/>
              </w:rPr>
              <w:t>553</w:t>
            </w:r>
          </w:p>
        </w:tc>
        <w:tc>
          <w:tcPr>
            <w:tcW w:w="2448" w:type="dxa"/>
            <w:vAlign w:val="center"/>
          </w:tcPr>
          <w:p w:rsidR="00706EA1" w:rsidRPr="00C60888" w:rsidRDefault="00706EA1" w:rsidP="007045E5">
            <w:pPr>
              <w:jc w:val="center"/>
              <w:rPr>
                <w:rFonts w:ascii="Arial" w:hAnsi="Arial" w:cs="Arial"/>
              </w:rPr>
            </w:pPr>
            <w:r w:rsidRPr="00C60888">
              <w:rPr>
                <w:rFonts w:ascii="Arial" w:hAnsi="Arial" w:cs="Arial"/>
              </w:rPr>
              <w:t>16</w:t>
            </w:r>
          </w:p>
        </w:tc>
      </w:tr>
    </w:tbl>
    <w:p w:rsidR="00F43233" w:rsidRDefault="00F43233" w:rsidP="007D2D48">
      <w:pPr>
        <w:spacing w:after="240"/>
        <w:contextualSpacing/>
        <w:rPr>
          <w:rFonts w:ascii="Arial" w:hAnsi="Arial" w:cs="Arial"/>
        </w:rPr>
      </w:pPr>
    </w:p>
    <w:p w:rsidR="00706EA1" w:rsidRPr="009B216B" w:rsidRDefault="00706EA1" w:rsidP="007045E5">
      <w:pPr>
        <w:spacing w:after="240"/>
        <w:contextualSpacing/>
        <w:jc w:val="both"/>
        <w:rPr>
          <w:rFonts w:ascii="Arial" w:hAnsi="Arial" w:cs="Arial"/>
        </w:rPr>
      </w:pPr>
      <w:r w:rsidRPr="009B216B">
        <w:rPr>
          <w:rFonts w:ascii="Arial" w:hAnsi="Arial" w:cs="Arial"/>
        </w:rPr>
        <w:t>R</w:t>
      </w:r>
      <w:r>
        <w:rPr>
          <w:rFonts w:ascii="Arial" w:hAnsi="Arial" w:cs="Arial"/>
        </w:rPr>
        <w:t>egionale</w:t>
      </w:r>
      <w:r w:rsidRPr="009B216B">
        <w:rPr>
          <w:rFonts w:ascii="Arial" w:hAnsi="Arial" w:cs="Arial"/>
        </w:rPr>
        <w:t xml:space="preserve"> Besonderheiten: </w:t>
      </w:r>
    </w:p>
    <w:p w:rsidR="00706EA1" w:rsidRPr="00B634AA" w:rsidRDefault="00706EA1" w:rsidP="007045E5">
      <w:pPr>
        <w:spacing w:after="240"/>
        <w:contextualSpacing/>
        <w:jc w:val="both"/>
        <w:rPr>
          <w:rFonts w:ascii="Arial" w:hAnsi="Arial" w:cs="Arial"/>
        </w:rPr>
      </w:pPr>
      <w:r w:rsidRPr="00B634AA">
        <w:rPr>
          <w:rFonts w:ascii="Arial" w:hAnsi="Arial" w:cs="Arial"/>
        </w:rPr>
        <w:t>Sehr großer Maßnahmenraum mit einer Ausdehnung von ca. 50 km mal 25 km. Klimatisch und strukturell sehr vielfältiger Maßnahmenraum mit regional unterschiedlichen.  Schwe</w:t>
      </w:r>
      <w:r w:rsidRPr="00B634AA">
        <w:rPr>
          <w:rFonts w:ascii="Arial" w:hAnsi="Arial" w:cs="Arial"/>
        </w:rPr>
        <w:t>r</w:t>
      </w:r>
      <w:r w:rsidRPr="00B634AA">
        <w:rPr>
          <w:rFonts w:ascii="Arial" w:hAnsi="Arial" w:cs="Arial"/>
        </w:rPr>
        <w:t>punkten:</w:t>
      </w:r>
    </w:p>
    <w:p w:rsidR="00706EA1" w:rsidRPr="00B634AA" w:rsidRDefault="00706EA1" w:rsidP="007D2D48">
      <w:pPr>
        <w:pStyle w:val="Listenabsatz"/>
        <w:numPr>
          <w:ilvl w:val="0"/>
          <w:numId w:val="11"/>
        </w:numPr>
        <w:spacing w:after="240"/>
        <w:rPr>
          <w:rFonts w:ascii="Arial" w:hAnsi="Arial" w:cs="Arial"/>
        </w:rPr>
      </w:pPr>
      <w:r w:rsidRPr="00B634AA">
        <w:rPr>
          <w:rFonts w:ascii="Arial" w:hAnsi="Arial" w:cs="Arial"/>
        </w:rPr>
        <w:t>intensive Ackerbau-Region mit teilweise großer Schweinehaltung, Biogas-Anlagen, Anbau von Gewürz- und Heilkräutern, Kartoffelanbau auf häufig wechselnden Fl</w:t>
      </w:r>
      <w:r w:rsidRPr="00B634AA">
        <w:rPr>
          <w:rFonts w:ascii="Arial" w:hAnsi="Arial" w:cs="Arial"/>
        </w:rPr>
        <w:t>ä</w:t>
      </w:r>
      <w:r w:rsidRPr="00B634AA">
        <w:rPr>
          <w:rFonts w:ascii="Arial" w:hAnsi="Arial" w:cs="Arial"/>
        </w:rPr>
        <w:t>chen, „Weinbauklima“ mit hohem Mineralisierungspotenzial</w:t>
      </w:r>
    </w:p>
    <w:p w:rsidR="00706EA1" w:rsidRPr="00B634AA" w:rsidRDefault="00706EA1" w:rsidP="007D2D48">
      <w:pPr>
        <w:pStyle w:val="Listenabsatz"/>
        <w:numPr>
          <w:ilvl w:val="0"/>
          <w:numId w:val="11"/>
        </w:numPr>
        <w:spacing w:after="240"/>
        <w:rPr>
          <w:rFonts w:ascii="Arial" w:hAnsi="Arial" w:cs="Arial"/>
        </w:rPr>
      </w:pPr>
      <w:r w:rsidRPr="00B634AA">
        <w:rPr>
          <w:rFonts w:ascii="Arial" w:hAnsi="Arial" w:cs="Arial"/>
        </w:rPr>
        <w:t>Regionen mit intensiver Milchvieh-Haltung bei knapper Ackerfläche mit Mais-Monokultur, hoher Viehdichte, Hanglagen</w:t>
      </w:r>
    </w:p>
    <w:p w:rsidR="00706EA1" w:rsidRPr="00B634AA" w:rsidRDefault="00706EA1" w:rsidP="007D2D48">
      <w:pPr>
        <w:pStyle w:val="Listenabsatz"/>
        <w:numPr>
          <w:ilvl w:val="0"/>
          <w:numId w:val="11"/>
        </w:numPr>
        <w:spacing w:after="240"/>
        <w:rPr>
          <w:rFonts w:ascii="Arial" w:hAnsi="Arial" w:cs="Arial"/>
        </w:rPr>
      </w:pPr>
      <w:r w:rsidRPr="00B634AA">
        <w:rPr>
          <w:rFonts w:ascii="Arial" w:hAnsi="Arial" w:cs="Arial"/>
        </w:rPr>
        <w:t>Regionen mit extensiver Grünlandnutzung und wenigem, extensiv genutztem Acke</w:t>
      </w:r>
      <w:r w:rsidRPr="00B634AA">
        <w:rPr>
          <w:rFonts w:ascii="Arial" w:hAnsi="Arial" w:cs="Arial"/>
        </w:rPr>
        <w:t>r</w:t>
      </w:r>
      <w:r w:rsidRPr="00B634AA">
        <w:rPr>
          <w:rFonts w:ascii="Arial" w:hAnsi="Arial" w:cs="Arial"/>
        </w:rPr>
        <w:t>land</w:t>
      </w:r>
    </w:p>
    <w:p w:rsidR="00706EA1" w:rsidRPr="00B634AA" w:rsidRDefault="00706EA1" w:rsidP="007D2D48">
      <w:pPr>
        <w:pStyle w:val="Listenabsatz"/>
        <w:numPr>
          <w:ilvl w:val="0"/>
          <w:numId w:val="11"/>
        </w:numPr>
        <w:spacing w:after="240"/>
        <w:rPr>
          <w:rFonts w:ascii="Arial" w:hAnsi="Arial" w:cs="Arial"/>
        </w:rPr>
      </w:pPr>
      <w:r w:rsidRPr="00B634AA">
        <w:rPr>
          <w:rFonts w:ascii="Arial" w:hAnsi="Arial" w:cs="Arial"/>
        </w:rPr>
        <w:t>im gesamten Maßnahmenraum: klein strukturierte Flurstücke, die regional sehr unte</w:t>
      </w:r>
      <w:r w:rsidRPr="00B634AA">
        <w:rPr>
          <w:rFonts w:ascii="Arial" w:hAnsi="Arial" w:cs="Arial"/>
        </w:rPr>
        <w:t>r</w:t>
      </w:r>
      <w:r w:rsidRPr="00B634AA">
        <w:rPr>
          <w:rFonts w:ascii="Arial" w:hAnsi="Arial" w:cs="Arial"/>
        </w:rPr>
        <w:t>schiedlich entweder zu größeren Einheiten zusammengelegt wurden, oder kleine Schläge bilden.</w:t>
      </w:r>
    </w:p>
    <w:p w:rsidR="00706EA1" w:rsidRPr="00B634AA" w:rsidRDefault="00706EA1" w:rsidP="007D2D48">
      <w:pPr>
        <w:pStyle w:val="Listenabsatz"/>
        <w:numPr>
          <w:ilvl w:val="0"/>
          <w:numId w:val="11"/>
        </w:numPr>
        <w:spacing w:after="240"/>
        <w:rPr>
          <w:rFonts w:ascii="Arial" w:hAnsi="Arial" w:cs="Arial"/>
        </w:rPr>
      </w:pPr>
      <w:r w:rsidRPr="00B634AA">
        <w:rPr>
          <w:rFonts w:ascii="Arial" w:hAnsi="Arial" w:cs="Arial"/>
        </w:rPr>
        <w:t>hoher Anteil an Nebenerwerbsbetrieben, insbesondere in den extensiveren Regionen</w:t>
      </w:r>
    </w:p>
    <w:p w:rsidR="00706EA1" w:rsidRPr="00B634AA" w:rsidRDefault="00706EA1" w:rsidP="007D2D48">
      <w:pPr>
        <w:pStyle w:val="Listenabsatz"/>
        <w:numPr>
          <w:ilvl w:val="0"/>
          <w:numId w:val="11"/>
        </w:numPr>
        <w:spacing w:after="240"/>
        <w:rPr>
          <w:rFonts w:ascii="Arial" w:hAnsi="Arial" w:cs="Arial"/>
        </w:rPr>
      </w:pPr>
      <w:r w:rsidRPr="00B634AA">
        <w:rPr>
          <w:rFonts w:ascii="Arial" w:hAnsi="Arial" w:cs="Arial"/>
        </w:rPr>
        <w:t>Steillagen, Betriebs- und Flächenstruktur schränken die Einsatzmöglichkeiten von Großtechnik ein</w:t>
      </w:r>
    </w:p>
    <w:p w:rsidR="00706EA1" w:rsidRPr="00B634AA" w:rsidRDefault="00706EA1" w:rsidP="007045E5">
      <w:pPr>
        <w:spacing w:after="240"/>
        <w:contextualSpacing/>
        <w:jc w:val="both"/>
        <w:rPr>
          <w:rFonts w:ascii="Arial" w:hAnsi="Arial" w:cs="Arial"/>
        </w:rPr>
      </w:pPr>
      <w:r w:rsidRPr="00B634AA">
        <w:rPr>
          <w:rFonts w:ascii="Arial" w:hAnsi="Arial" w:cs="Arial"/>
        </w:rPr>
        <w:t>Zusätzlich</w:t>
      </w:r>
      <w:r w:rsidR="001331ED">
        <w:rPr>
          <w:rFonts w:ascii="Arial" w:hAnsi="Arial" w:cs="Arial"/>
        </w:rPr>
        <w:t xml:space="preserve"> </w:t>
      </w:r>
      <w:r w:rsidRPr="00B634AA">
        <w:rPr>
          <w:rFonts w:ascii="Arial" w:hAnsi="Arial" w:cs="Arial"/>
        </w:rPr>
        <w:t>erhalten 239 Betriebe auf einer Fläche von 2</w:t>
      </w:r>
      <w:r w:rsidR="0088668D">
        <w:rPr>
          <w:rFonts w:ascii="Arial" w:hAnsi="Arial" w:cs="Arial"/>
        </w:rPr>
        <w:t>.</w:t>
      </w:r>
      <w:r w:rsidRPr="00B634AA">
        <w:rPr>
          <w:rFonts w:ascii="Arial" w:hAnsi="Arial" w:cs="Arial"/>
        </w:rPr>
        <w:t xml:space="preserve">467 ha </w:t>
      </w:r>
      <w:r w:rsidR="00486DBA">
        <w:rPr>
          <w:rFonts w:ascii="Arial" w:hAnsi="Arial" w:cs="Arial"/>
        </w:rPr>
        <w:t xml:space="preserve">LNF </w:t>
      </w:r>
      <w:r w:rsidRPr="00B634AA">
        <w:rPr>
          <w:rFonts w:ascii="Arial" w:hAnsi="Arial" w:cs="Arial"/>
        </w:rPr>
        <w:t>ein</w:t>
      </w:r>
      <w:r w:rsidR="00D16000">
        <w:rPr>
          <w:rFonts w:ascii="Arial" w:hAnsi="Arial" w:cs="Arial"/>
        </w:rPr>
        <w:t>e Zusatzberatung mit teilweisen</w:t>
      </w:r>
      <w:r w:rsidRPr="00B634AA">
        <w:rPr>
          <w:rFonts w:ascii="Arial" w:hAnsi="Arial" w:cs="Arial"/>
        </w:rPr>
        <w:t xml:space="preserve"> Ausgleichsregelungen für z. B. E</w:t>
      </w:r>
      <w:r w:rsidR="00D16000">
        <w:rPr>
          <w:rFonts w:ascii="Arial" w:hAnsi="Arial" w:cs="Arial"/>
        </w:rPr>
        <w:t xml:space="preserve">inschränkung der N-Düngung und </w:t>
      </w:r>
      <w:r w:rsidRPr="00B634AA">
        <w:rPr>
          <w:rFonts w:ascii="Arial" w:hAnsi="Arial" w:cs="Arial"/>
        </w:rPr>
        <w:t>Wirtschaft</w:t>
      </w:r>
      <w:r w:rsidRPr="00B634AA">
        <w:rPr>
          <w:rFonts w:ascii="Arial" w:hAnsi="Arial" w:cs="Arial"/>
        </w:rPr>
        <w:t>s</w:t>
      </w:r>
      <w:r w:rsidRPr="00B634AA">
        <w:rPr>
          <w:rFonts w:ascii="Arial" w:hAnsi="Arial" w:cs="Arial"/>
        </w:rPr>
        <w:t>düngerausbringung, Verlängerung der Sperrzeiten, späte Einarbeitung von Zwischenfrüc</w:t>
      </w:r>
      <w:r w:rsidRPr="00B634AA">
        <w:rPr>
          <w:rFonts w:ascii="Arial" w:hAnsi="Arial" w:cs="Arial"/>
        </w:rPr>
        <w:t>h</w:t>
      </w:r>
      <w:r w:rsidRPr="00B634AA">
        <w:rPr>
          <w:rFonts w:ascii="Arial" w:hAnsi="Arial" w:cs="Arial"/>
        </w:rPr>
        <w:t>ten, späte Einsaat Wintergetreide, Terminregelungen bei der Bodenbearbeitung, Bewe</w:t>
      </w:r>
      <w:r w:rsidRPr="00B634AA">
        <w:rPr>
          <w:rFonts w:ascii="Arial" w:hAnsi="Arial" w:cs="Arial"/>
        </w:rPr>
        <w:t>i</w:t>
      </w:r>
      <w:r w:rsidRPr="00B634AA">
        <w:rPr>
          <w:rFonts w:ascii="Arial" w:hAnsi="Arial" w:cs="Arial"/>
        </w:rPr>
        <w:t>dungseinschr</w:t>
      </w:r>
      <w:r>
        <w:rPr>
          <w:rFonts w:ascii="Arial" w:hAnsi="Arial" w:cs="Arial"/>
        </w:rPr>
        <w:t>änkungen in Schutzzone II</w:t>
      </w:r>
      <w:r w:rsidR="00D16000">
        <w:rPr>
          <w:rFonts w:ascii="Arial" w:hAnsi="Arial" w:cs="Arial"/>
        </w:rPr>
        <w:t xml:space="preserve"> usw.</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D16000">
        <w:rPr>
          <w:rFonts w:ascii="Arial" w:hAnsi="Arial" w:cs="Arial"/>
          <w:b/>
        </w:rPr>
        <w:lastRenderedPageBreak/>
        <w:t>Maßnahmenraum 3 (MR): Hess. Weinbau</w:t>
      </w:r>
    </w:p>
    <w:p w:rsidR="00A84877" w:rsidRPr="000806C3" w:rsidRDefault="00A84877" w:rsidP="00A84877">
      <w:pPr>
        <w:spacing w:after="240" w:line="240" w:lineRule="auto"/>
        <w:rPr>
          <w:rFonts w:ascii="Arial" w:hAnsi="Arial" w:cs="Arial"/>
        </w:rPr>
      </w:pPr>
      <w:r w:rsidRPr="000806C3">
        <w:rPr>
          <w:rFonts w:ascii="Arial" w:hAnsi="Arial" w:cs="Arial"/>
        </w:rPr>
        <w:t>Landwirtschaftliche Nutzfläche</w:t>
      </w:r>
      <w:r>
        <w:rPr>
          <w:rFonts w:ascii="Arial" w:hAnsi="Arial" w:cs="Arial"/>
        </w:rPr>
        <w:t xml:space="preserve"> (Rebfläche)</w:t>
      </w:r>
      <w:r w:rsidRPr="000806C3">
        <w:rPr>
          <w:rFonts w:ascii="Arial" w:hAnsi="Arial" w:cs="Arial"/>
        </w:rPr>
        <w:t xml:space="preserve"> im MR: </w:t>
      </w:r>
      <w:r w:rsidR="00D16000">
        <w:rPr>
          <w:rFonts w:ascii="Arial" w:hAnsi="Arial" w:cs="Arial"/>
        </w:rPr>
        <w:t xml:space="preserve">3.303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06.06</w:t>
      </w:r>
      <w:r w:rsidRPr="000806C3">
        <w:rPr>
          <w:rFonts w:ascii="Arial" w:hAnsi="Arial" w:cs="Arial"/>
        </w:rPr>
        <w:t>.2011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60</w:t>
      </w:r>
      <w:r w:rsidR="004867D0">
        <w:rPr>
          <w:rFonts w:ascii="Arial" w:hAnsi="Arial" w:cs="Arial"/>
        </w:rPr>
        <w:t xml:space="preserve"> m</w:t>
      </w:r>
      <w:r w:rsidRPr="000806C3">
        <w:rPr>
          <w:rFonts w:ascii="Arial" w:hAnsi="Arial" w:cs="Arial"/>
        </w:rPr>
        <w:t xml:space="preserve"> bis </w:t>
      </w:r>
      <w:r>
        <w:rPr>
          <w:rFonts w:ascii="Arial" w:hAnsi="Arial" w:cs="Arial"/>
        </w:rPr>
        <w:t>280</w:t>
      </w:r>
      <w:r w:rsidR="004867D0">
        <w:rPr>
          <w:rFonts w:ascii="Arial" w:hAnsi="Arial" w:cs="Arial"/>
        </w:rPr>
        <w:t xml:space="preserve"> m</w:t>
      </w:r>
      <w:r w:rsidRPr="000806C3">
        <w:rPr>
          <w:rFonts w:ascii="Arial" w:hAnsi="Arial" w:cs="Arial"/>
        </w:rPr>
        <w:t xml:space="preserve"> üNN; Mittlerer Jahresniederschlag: </w:t>
      </w:r>
      <w:r>
        <w:rPr>
          <w:rFonts w:ascii="Arial" w:hAnsi="Arial" w:cs="Arial"/>
        </w:rPr>
        <w:t>Region Rheingau</w:t>
      </w:r>
      <w:r w:rsidRPr="000806C3">
        <w:rPr>
          <w:rFonts w:ascii="Arial" w:hAnsi="Arial" w:cs="Arial"/>
        </w:rPr>
        <w:t xml:space="preserve"> </w:t>
      </w:r>
      <w:r>
        <w:rPr>
          <w:rFonts w:ascii="Arial" w:hAnsi="Arial" w:cs="Arial"/>
        </w:rPr>
        <w:t>560</w:t>
      </w:r>
      <w:r w:rsidRPr="000806C3">
        <w:rPr>
          <w:rFonts w:ascii="Arial" w:hAnsi="Arial" w:cs="Arial"/>
        </w:rPr>
        <w:t xml:space="preserve"> mm</w:t>
      </w:r>
      <w:r w:rsidR="00D16000">
        <w:rPr>
          <w:rFonts w:ascii="Arial" w:hAnsi="Arial" w:cs="Arial"/>
        </w:rPr>
        <w:t xml:space="preserve"> davon 360 mm </w:t>
      </w:r>
      <w:r>
        <w:rPr>
          <w:rFonts w:ascii="Arial" w:hAnsi="Arial" w:cs="Arial"/>
        </w:rPr>
        <w:t>in der Vegetationszeit, Region Bergstraße 760 mm davon 470 in der Vegetationszeit</w:t>
      </w:r>
    </w:p>
    <w:p w:rsidR="00A84877" w:rsidRPr="000806C3" w:rsidRDefault="004867D0" w:rsidP="00C60888">
      <w:pPr>
        <w:pStyle w:val="TabBeschriftung"/>
      </w:pPr>
      <w:r>
        <w:t>Tab.</w:t>
      </w:r>
      <w:r w:rsidR="00D16000">
        <w:t xml:space="preserve"> 02</w:t>
      </w:r>
      <w:r>
        <w:t>:</w:t>
      </w:r>
      <w:r w:rsidR="00D16000">
        <w:t xml:space="preserve"> </w:t>
      </w:r>
      <w:r w:rsidR="00A84877" w:rsidRPr="000806C3">
        <w:t>Über Beratung err</w:t>
      </w:r>
      <w:r w:rsidR="00D62387">
        <w:t>ei</w:t>
      </w:r>
      <w:r>
        <w:t>chte Betriebe bis Ende 2013</w:t>
      </w:r>
    </w:p>
    <w:tbl>
      <w:tblPr>
        <w:tblStyle w:val="Tabellengitternetz"/>
        <w:tblW w:w="9418" w:type="dxa"/>
        <w:tblLook w:val="04A0"/>
      </w:tblPr>
      <w:tblGrid>
        <w:gridCol w:w="1610"/>
        <w:gridCol w:w="1030"/>
        <w:gridCol w:w="745"/>
        <w:gridCol w:w="2080"/>
        <w:gridCol w:w="1488"/>
        <w:gridCol w:w="2465"/>
      </w:tblGrid>
      <w:tr w:rsidR="007045E5" w:rsidTr="007045E5">
        <w:trPr>
          <w:trHeight w:val="1012"/>
        </w:trPr>
        <w:tc>
          <w:tcPr>
            <w:tcW w:w="1610" w:type="dxa"/>
            <w:shd w:val="clear" w:color="auto" w:fill="BFBFBF" w:themeFill="background1" w:themeFillShade="BF"/>
            <w:vAlign w:val="center"/>
          </w:tcPr>
          <w:p w:rsidR="007045E5" w:rsidRPr="007326D0" w:rsidRDefault="007045E5" w:rsidP="007045E5">
            <w:pPr>
              <w:spacing w:before="60" w:after="60"/>
              <w:jc w:val="center"/>
              <w:rPr>
                <w:rFonts w:ascii="Arial" w:hAnsi="Arial" w:cs="Arial"/>
                <w:b/>
                <w:sz w:val="18"/>
                <w:szCs w:val="18"/>
              </w:rPr>
            </w:pPr>
            <w:r w:rsidRPr="007326D0">
              <w:rPr>
                <w:rFonts w:ascii="Arial" w:hAnsi="Arial" w:cs="Arial"/>
                <w:b/>
                <w:sz w:val="18"/>
                <w:szCs w:val="18"/>
              </w:rPr>
              <w:t>Betriebe im MR</w:t>
            </w:r>
          </w:p>
        </w:tc>
        <w:tc>
          <w:tcPr>
            <w:tcW w:w="1775" w:type="dxa"/>
            <w:gridSpan w:val="2"/>
            <w:shd w:val="clear" w:color="auto" w:fill="BFBFBF" w:themeFill="background1" w:themeFillShade="BF"/>
            <w:vAlign w:val="center"/>
          </w:tcPr>
          <w:p w:rsidR="007045E5" w:rsidRPr="007326D0" w:rsidRDefault="007045E5" w:rsidP="007045E5">
            <w:pPr>
              <w:spacing w:before="60" w:after="60"/>
              <w:jc w:val="center"/>
              <w:rPr>
                <w:rFonts w:ascii="Arial" w:hAnsi="Arial" w:cs="Arial"/>
                <w:b/>
                <w:sz w:val="18"/>
                <w:szCs w:val="18"/>
              </w:rPr>
            </w:pPr>
            <w:r w:rsidRPr="007326D0">
              <w:rPr>
                <w:rFonts w:ascii="Arial" w:hAnsi="Arial" w:cs="Arial"/>
                <w:b/>
                <w:sz w:val="18"/>
                <w:szCs w:val="18"/>
              </w:rPr>
              <w:t>davon beraten</w:t>
            </w:r>
          </w:p>
        </w:tc>
        <w:tc>
          <w:tcPr>
            <w:tcW w:w="3568" w:type="dxa"/>
            <w:gridSpan w:val="2"/>
            <w:shd w:val="clear" w:color="auto" w:fill="BFBFBF" w:themeFill="background1" w:themeFillShade="BF"/>
            <w:vAlign w:val="center"/>
          </w:tcPr>
          <w:p w:rsidR="007045E5" w:rsidRPr="007326D0" w:rsidRDefault="007045E5" w:rsidP="007045E5">
            <w:pPr>
              <w:spacing w:before="60" w:after="60"/>
              <w:jc w:val="center"/>
              <w:rPr>
                <w:rFonts w:ascii="Arial" w:hAnsi="Arial" w:cs="Arial"/>
                <w:b/>
                <w:sz w:val="18"/>
                <w:szCs w:val="18"/>
              </w:rPr>
            </w:pPr>
            <w:r w:rsidRPr="007326D0">
              <w:rPr>
                <w:rFonts w:ascii="Arial" w:hAnsi="Arial" w:cs="Arial"/>
                <w:b/>
                <w:sz w:val="18"/>
                <w:szCs w:val="18"/>
              </w:rPr>
              <w:t>davon intensiv beratene Betriebe</w:t>
            </w:r>
          </w:p>
        </w:tc>
        <w:tc>
          <w:tcPr>
            <w:tcW w:w="2465" w:type="dxa"/>
            <w:shd w:val="clear" w:color="auto" w:fill="BFBFBF" w:themeFill="background1" w:themeFillShade="BF"/>
            <w:vAlign w:val="center"/>
          </w:tcPr>
          <w:p w:rsidR="007045E5" w:rsidRPr="007326D0" w:rsidRDefault="007045E5" w:rsidP="007045E5">
            <w:pPr>
              <w:spacing w:before="60" w:after="60"/>
              <w:jc w:val="center"/>
              <w:rPr>
                <w:rFonts w:ascii="Arial" w:hAnsi="Arial" w:cs="Arial"/>
                <w:b/>
                <w:sz w:val="18"/>
                <w:szCs w:val="18"/>
              </w:rPr>
            </w:pPr>
            <w:r w:rsidRPr="007326D0">
              <w:rPr>
                <w:rFonts w:ascii="Arial" w:hAnsi="Arial" w:cs="Arial"/>
                <w:b/>
                <w:sz w:val="18"/>
                <w:szCs w:val="18"/>
              </w:rPr>
              <w:t xml:space="preserve">Anteil von Gesamt-LNF im MR </w:t>
            </w:r>
            <w:r w:rsidRPr="001A6E12">
              <w:rPr>
                <w:rFonts w:ascii="Arial" w:hAnsi="Arial" w:cs="Arial"/>
                <w:b/>
                <w:sz w:val="18"/>
                <w:szCs w:val="18"/>
              </w:rPr>
              <w:t>(s.o.)</w:t>
            </w:r>
          </w:p>
        </w:tc>
      </w:tr>
      <w:tr w:rsidR="00A84877" w:rsidTr="007045E5">
        <w:trPr>
          <w:trHeight w:val="425"/>
        </w:trPr>
        <w:tc>
          <w:tcPr>
            <w:tcW w:w="1610" w:type="dxa"/>
            <w:shd w:val="clear" w:color="auto" w:fill="BFBFBF" w:themeFill="background1" w:themeFillShade="BF"/>
            <w:vAlign w:val="center"/>
          </w:tcPr>
          <w:p w:rsidR="00A84877" w:rsidRPr="007326D0" w:rsidRDefault="00A84877" w:rsidP="007045E5">
            <w:pPr>
              <w:spacing w:before="60" w:after="60"/>
              <w:jc w:val="center"/>
              <w:rPr>
                <w:rFonts w:ascii="Arial" w:hAnsi="Arial" w:cs="Arial"/>
                <w:b/>
                <w:sz w:val="18"/>
                <w:szCs w:val="18"/>
              </w:rPr>
            </w:pPr>
            <w:r w:rsidRPr="007326D0">
              <w:rPr>
                <w:rFonts w:ascii="Arial" w:hAnsi="Arial" w:cs="Arial"/>
                <w:b/>
                <w:sz w:val="18"/>
                <w:szCs w:val="18"/>
              </w:rPr>
              <w:t>Anzahl</w:t>
            </w:r>
          </w:p>
        </w:tc>
        <w:tc>
          <w:tcPr>
            <w:tcW w:w="1030" w:type="dxa"/>
            <w:shd w:val="clear" w:color="auto" w:fill="BFBFBF" w:themeFill="background1" w:themeFillShade="BF"/>
            <w:vAlign w:val="center"/>
          </w:tcPr>
          <w:p w:rsidR="00A84877" w:rsidRPr="007326D0" w:rsidRDefault="00A84877" w:rsidP="007045E5">
            <w:pPr>
              <w:spacing w:before="60" w:after="60"/>
              <w:jc w:val="center"/>
              <w:rPr>
                <w:rFonts w:ascii="Arial" w:hAnsi="Arial" w:cs="Arial"/>
                <w:b/>
                <w:sz w:val="18"/>
                <w:szCs w:val="18"/>
              </w:rPr>
            </w:pPr>
            <w:r w:rsidRPr="007326D0">
              <w:rPr>
                <w:rFonts w:ascii="Arial" w:hAnsi="Arial" w:cs="Arial"/>
                <w:b/>
                <w:sz w:val="18"/>
                <w:szCs w:val="18"/>
              </w:rPr>
              <w:t>Anzahl</w:t>
            </w:r>
          </w:p>
        </w:tc>
        <w:tc>
          <w:tcPr>
            <w:tcW w:w="744" w:type="dxa"/>
            <w:shd w:val="clear" w:color="auto" w:fill="BFBFBF" w:themeFill="background1" w:themeFillShade="BF"/>
            <w:vAlign w:val="center"/>
          </w:tcPr>
          <w:p w:rsidR="00A84877" w:rsidRPr="007326D0" w:rsidRDefault="00A84877" w:rsidP="007045E5">
            <w:pPr>
              <w:spacing w:before="60" w:after="60"/>
              <w:jc w:val="center"/>
              <w:rPr>
                <w:rFonts w:ascii="Arial" w:hAnsi="Arial" w:cs="Arial"/>
                <w:b/>
                <w:sz w:val="18"/>
                <w:szCs w:val="18"/>
              </w:rPr>
            </w:pPr>
            <w:r w:rsidRPr="007326D0">
              <w:rPr>
                <w:rFonts w:ascii="Arial" w:hAnsi="Arial" w:cs="Arial"/>
                <w:b/>
                <w:sz w:val="18"/>
                <w:szCs w:val="18"/>
              </w:rPr>
              <w:t>in %</w:t>
            </w:r>
          </w:p>
        </w:tc>
        <w:tc>
          <w:tcPr>
            <w:tcW w:w="2080" w:type="dxa"/>
            <w:shd w:val="clear" w:color="auto" w:fill="BFBFBF" w:themeFill="background1" w:themeFillShade="BF"/>
            <w:vAlign w:val="center"/>
          </w:tcPr>
          <w:p w:rsidR="00A84877" w:rsidRPr="007326D0" w:rsidRDefault="00A84877" w:rsidP="007045E5">
            <w:pPr>
              <w:spacing w:before="60" w:after="60"/>
              <w:jc w:val="center"/>
              <w:rPr>
                <w:rFonts w:ascii="Arial" w:hAnsi="Arial" w:cs="Arial"/>
                <w:b/>
                <w:sz w:val="18"/>
                <w:szCs w:val="18"/>
              </w:rPr>
            </w:pPr>
            <w:r w:rsidRPr="007326D0">
              <w:rPr>
                <w:rFonts w:ascii="Arial" w:hAnsi="Arial" w:cs="Arial"/>
                <w:b/>
                <w:sz w:val="18"/>
                <w:szCs w:val="18"/>
              </w:rPr>
              <w:t>Anzahl</w:t>
            </w:r>
          </w:p>
        </w:tc>
        <w:tc>
          <w:tcPr>
            <w:tcW w:w="1488" w:type="dxa"/>
            <w:shd w:val="clear" w:color="auto" w:fill="BFBFBF" w:themeFill="background1" w:themeFillShade="BF"/>
            <w:vAlign w:val="center"/>
          </w:tcPr>
          <w:p w:rsidR="00A84877" w:rsidRPr="007326D0" w:rsidRDefault="00A84877" w:rsidP="007045E5">
            <w:pPr>
              <w:spacing w:before="60" w:after="60"/>
              <w:jc w:val="center"/>
              <w:rPr>
                <w:rFonts w:ascii="Arial" w:hAnsi="Arial" w:cs="Arial"/>
                <w:b/>
                <w:sz w:val="18"/>
                <w:szCs w:val="18"/>
              </w:rPr>
            </w:pPr>
            <w:r w:rsidRPr="007326D0">
              <w:rPr>
                <w:rFonts w:ascii="Arial" w:hAnsi="Arial" w:cs="Arial"/>
                <w:b/>
                <w:sz w:val="18"/>
                <w:szCs w:val="18"/>
              </w:rPr>
              <w:t>ha</w:t>
            </w:r>
          </w:p>
        </w:tc>
        <w:tc>
          <w:tcPr>
            <w:tcW w:w="2465" w:type="dxa"/>
            <w:shd w:val="clear" w:color="auto" w:fill="BFBFBF" w:themeFill="background1" w:themeFillShade="BF"/>
            <w:vAlign w:val="center"/>
          </w:tcPr>
          <w:p w:rsidR="00A84877" w:rsidRPr="007326D0" w:rsidRDefault="00A84877" w:rsidP="007045E5">
            <w:pPr>
              <w:spacing w:before="60" w:after="60"/>
              <w:jc w:val="center"/>
              <w:rPr>
                <w:rFonts w:ascii="Arial" w:hAnsi="Arial" w:cs="Arial"/>
                <w:b/>
                <w:sz w:val="18"/>
                <w:szCs w:val="18"/>
              </w:rPr>
            </w:pPr>
            <w:r w:rsidRPr="007326D0">
              <w:rPr>
                <w:rFonts w:ascii="Arial" w:hAnsi="Arial" w:cs="Arial"/>
                <w:b/>
                <w:sz w:val="18"/>
                <w:szCs w:val="18"/>
              </w:rPr>
              <w:t>intensiv beraten in %</w:t>
            </w:r>
          </w:p>
        </w:tc>
      </w:tr>
      <w:tr w:rsidR="00A84877" w:rsidRPr="00F509E7" w:rsidTr="007045E5">
        <w:trPr>
          <w:trHeight w:val="605"/>
        </w:trPr>
        <w:tc>
          <w:tcPr>
            <w:tcW w:w="1610"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1</w:t>
            </w:r>
            <w:r w:rsidR="0088668D" w:rsidRPr="00C60888">
              <w:rPr>
                <w:rFonts w:ascii="Arial" w:hAnsi="Arial" w:cs="Arial"/>
              </w:rPr>
              <w:t>.</w:t>
            </w:r>
            <w:r w:rsidRPr="00C60888">
              <w:rPr>
                <w:rFonts w:ascii="Arial" w:hAnsi="Arial" w:cs="Arial"/>
              </w:rPr>
              <w:t>178</w:t>
            </w:r>
          </w:p>
        </w:tc>
        <w:tc>
          <w:tcPr>
            <w:tcW w:w="1030"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1</w:t>
            </w:r>
            <w:r w:rsidR="0088668D" w:rsidRPr="00C60888">
              <w:rPr>
                <w:rFonts w:ascii="Arial" w:hAnsi="Arial" w:cs="Arial"/>
              </w:rPr>
              <w:t>.</w:t>
            </w:r>
            <w:r w:rsidRPr="00C60888">
              <w:rPr>
                <w:rFonts w:ascii="Arial" w:hAnsi="Arial" w:cs="Arial"/>
              </w:rPr>
              <w:t>060</w:t>
            </w:r>
          </w:p>
        </w:tc>
        <w:tc>
          <w:tcPr>
            <w:tcW w:w="744"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90</w:t>
            </w:r>
          </w:p>
        </w:tc>
        <w:tc>
          <w:tcPr>
            <w:tcW w:w="2080"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1</w:t>
            </w:r>
            <w:r w:rsidR="0088668D" w:rsidRPr="00C60888">
              <w:rPr>
                <w:rFonts w:ascii="Arial" w:hAnsi="Arial" w:cs="Arial"/>
              </w:rPr>
              <w:t>.</w:t>
            </w:r>
            <w:r w:rsidRPr="00C60888">
              <w:rPr>
                <w:rFonts w:ascii="Arial" w:hAnsi="Arial" w:cs="Arial"/>
              </w:rPr>
              <w:t>060</w:t>
            </w:r>
          </w:p>
        </w:tc>
        <w:tc>
          <w:tcPr>
            <w:tcW w:w="1488"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3</w:t>
            </w:r>
            <w:r w:rsidR="0088668D" w:rsidRPr="00C60888">
              <w:rPr>
                <w:rFonts w:ascii="Arial" w:hAnsi="Arial" w:cs="Arial"/>
              </w:rPr>
              <w:t>.</w:t>
            </w:r>
            <w:r w:rsidRPr="00C60888">
              <w:rPr>
                <w:rFonts w:ascii="Arial" w:hAnsi="Arial" w:cs="Arial"/>
              </w:rPr>
              <w:t>303</w:t>
            </w:r>
          </w:p>
        </w:tc>
        <w:tc>
          <w:tcPr>
            <w:tcW w:w="2465"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90</w:t>
            </w:r>
          </w:p>
        </w:tc>
      </w:tr>
    </w:tbl>
    <w:p w:rsidR="00A84877" w:rsidRDefault="00A84877" w:rsidP="004867D0">
      <w:pPr>
        <w:spacing w:after="240" w:line="360" w:lineRule="auto"/>
        <w:contextualSpacing/>
        <w:rPr>
          <w:rFonts w:ascii="Arial" w:hAnsi="Arial" w:cs="Arial"/>
        </w:rPr>
      </w:pPr>
    </w:p>
    <w:p w:rsidR="00D16000" w:rsidRDefault="00D62387" w:rsidP="007D2D48">
      <w:pPr>
        <w:spacing w:after="240"/>
        <w:contextualSpacing/>
        <w:rPr>
          <w:rFonts w:ascii="Arial" w:hAnsi="Arial" w:cs="Arial"/>
        </w:rPr>
      </w:pPr>
      <w:r>
        <w:rPr>
          <w:rFonts w:ascii="Arial" w:hAnsi="Arial" w:cs="Arial"/>
        </w:rPr>
        <w:t>Regionale</w:t>
      </w:r>
      <w:r w:rsidR="00A84877" w:rsidRPr="000806C3">
        <w:rPr>
          <w:rFonts w:ascii="Arial" w:hAnsi="Arial" w:cs="Arial"/>
        </w:rPr>
        <w:t xml:space="preserve"> Besonderheiten:</w:t>
      </w:r>
      <w:r>
        <w:rPr>
          <w:rFonts w:ascii="Arial" w:hAnsi="Arial" w:cs="Arial"/>
        </w:rPr>
        <w:t xml:space="preserve"> </w:t>
      </w:r>
    </w:p>
    <w:p w:rsidR="00D16000" w:rsidRDefault="00D16000" w:rsidP="007D2D48">
      <w:pPr>
        <w:pStyle w:val="Listenabsatz"/>
        <w:numPr>
          <w:ilvl w:val="0"/>
          <w:numId w:val="11"/>
        </w:numPr>
        <w:spacing w:after="240"/>
        <w:rPr>
          <w:rFonts w:ascii="Arial" w:hAnsi="Arial" w:cs="Arial"/>
        </w:rPr>
      </w:pPr>
      <w:r>
        <w:rPr>
          <w:rFonts w:ascii="Arial" w:hAnsi="Arial" w:cs="Arial"/>
        </w:rPr>
        <w:t xml:space="preserve">Extreme Trockenzeiten </w:t>
      </w:r>
    </w:p>
    <w:p w:rsidR="00D16000" w:rsidRDefault="00A84877" w:rsidP="007D2D48">
      <w:pPr>
        <w:pStyle w:val="Listenabsatz"/>
        <w:numPr>
          <w:ilvl w:val="0"/>
          <w:numId w:val="11"/>
        </w:numPr>
        <w:spacing w:after="240"/>
        <w:rPr>
          <w:rFonts w:ascii="Arial" w:hAnsi="Arial" w:cs="Arial"/>
        </w:rPr>
      </w:pPr>
      <w:r w:rsidRPr="00D16000">
        <w:rPr>
          <w:rFonts w:ascii="Arial" w:hAnsi="Arial" w:cs="Arial"/>
        </w:rPr>
        <w:t>238 Betriebe &lt; 1 ha, 246 Betriebe 1-10 ha, 70 Betriebe &gt; 10 ha nur Rheingau; Ber</w:t>
      </w:r>
      <w:r w:rsidRPr="00D16000">
        <w:rPr>
          <w:rFonts w:ascii="Arial" w:hAnsi="Arial" w:cs="Arial"/>
        </w:rPr>
        <w:t>g</w:t>
      </w:r>
      <w:r w:rsidRPr="00D16000">
        <w:rPr>
          <w:rFonts w:ascii="Arial" w:hAnsi="Arial" w:cs="Arial"/>
        </w:rPr>
        <w:t>straße: 168 Betriebe &lt; 1 ha, 14 Betriebe 1-10 ha, 6 Betriebe &gt; 10 ha, 290 Genosse</w:t>
      </w:r>
      <w:r w:rsidRPr="00D16000">
        <w:rPr>
          <w:rFonts w:ascii="Arial" w:hAnsi="Arial" w:cs="Arial"/>
        </w:rPr>
        <w:t>n</w:t>
      </w:r>
      <w:r w:rsidRPr="00D16000">
        <w:rPr>
          <w:rFonts w:ascii="Arial" w:hAnsi="Arial" w:cs="Arial"/>
        </w:rPr>
        <w:t>schaftsbetriebe an der Bergstraß</w:t>
      </w:r>
      <w:r w:rsidR="00D16000">
        <w:rPr>
          <w:rFonts w:ascii="Arial" w:hAnsi="Arial" w:cs="Arial"/>
        </w:rPr>
        <w:t>e und 146 Betriebe im Rheingau</w:t>
      </w:r>
    </w:p>
    <w:p w:rsidR="00D16000" w:rsidRDefault="00A84877" w:rsidP="007D2D48">
      <w:pPr>
        <w:pStyle w:val="Listenabsatz"/>
        <w:numPr>
          <w:ilvl w:val="0"/>
          <w:numId w:val="11"/>
        </w:numPr>
        <w:spacing w:after="240"/>
        <w:rPr>
          <w:rFonts w:ascii="Arial" w:hAnsi="Arial" w:cs="Arial"/>
        </w:rPr>
      </w:pPr>
      <w:r w:rsidRPr="00D16000">
        <w:rPr>
          <w:rFonts w:ascii="Arial" w:hAnsi="Arial" w:cs="Arial"/>
        </w:rPr>
        <w:t>Aneignungsvermögen für Stickstoff bei Sonderkulturen,</w:t>
      </w:r>
      <w:r w:rsidR="00D16000">
        <w:rPr>
          <w:rFonts w:ascii="Arial" w:hAnsi="Arial" w:cs="Arial"/>
        </w:rPr>
        <w:t xml:space="preserve"> insb. Weinbau ist ineffizient</w:t>
      </w:r>
    </w:p>
    <w:p w:rsidR="00D16000" w:rsidRDefault="00D16000" w:rsidP="007D2D48">
      <w:pPr>
        <w:pStyle w:val="Listenabsatz"/>
        <w:numPr>
          <w:ilvl w:val="0"/>
          <w:numId w:val="11"/>
        </w:numPr>
        <w:spacing w:after="240"/>
        <w:rPr>
          <w:rFonts w:ascii="Arial" w:hAnsi="Arial" w:cs="Arial"/>
        </w:rPr>
      </w:pPr>
      <w:r>
        <w:rPr>
          <w:rFonts w:ascii="Arial" w:hAnsi="Arial" w:cs="Arial"/>
        </w:rPr>
        <w:t>h</w:t>
      </w:r>
      <w:r w:rsidR="00A84877" w:rsidRPr="00D16000">
        <w:rPr>
          <w:rFonts w:ascii="Arial" w:hAnsi="Arial" w:cs="Arial"/>
        </w:rPr>
        <w:t>ohe Bodendynamik durch starke sonne</w:t>
      </w:r>
      <w:r>
        <w:rPr>
          <w:rFonts w:ascii="Arial" w:hAnsi="Arial" w:cs="Arial"/>
        </w:rPr>
        <w:t>nexponierte Böden und Standorte</w:t>
      </w:r>
    </w:p>
    <w:p w:rsidR="00D16000" w:rsidRDefault="00A84877" w:rsidP="007D2D48">
      <w:pPr>
        <w:pStyle w:val="Listenabsatz"/>
        <w:numPr>
          <w:ilvl w:val="0"/>
          <w:numId w:val="11"/>
        </w:numPr>
        <w:spacing w:after="240"/>
        <w:rPr>
          <w:rFonts w:ascii="Arial" w:hAnsi="Arial" w:cs="Arial"/>
        </w:rPr>
      </w:pPr>
      <w:r w:rsidRPr="00D16000">
        <w:rPr>
          <w:rFonts w:ascii="Arial" w:hAnsi="Arial" w:cs="Arial"/>
        </w:rPr>
        <w:t>der durchwurzelte Bodenhorizont in Steillagen ist nur gering</w:t>
      </w:r>
      <w:r w:rsidR="00D16000">
        <w:rPr>
          <w:rFonts w:ascii="Arial" w:hAnsi="Arial" w:cs="Arial"/>
        </w:rPr>
        <w:t>,</w:t>
      </w:r>
      <w:r w:rsidRPr="00D16000">
        <w:rPr>
          <w:rFonts w:ascii="Arial" w:hAnsi="Arial" w:cs="Arial"/>
        </w:rPr>
        <w:t xml:space="preserve"> </w:t>
      </w:r>
      <w:r w:rsidR="00D16000">
        <w:rPr>
          <w:rFonts w:ascii="Arial" w:hAnsi="Arial" w:cs="Arial"/>
        </w:rPr>
        <w:t>oft Fels nach 60 cm Ti</w:t>
      </w:r>
      <w:r w:rsidR="00D16000">
        <w:rPr>
          <w:rFonts w:ascii="Arial" w:hAnsi="Arial" w:cs="Arial"/>
        </w:rPr>
        <w:t>e</w:t>
      </w:r>
      <w:r w:rsidR="00D16000">
        <w:rPr>
          <w:rFonts w:ascii="Arial" w:hAnsi="Arial" w:cs="Arial"/>
        </w:rPr>
        <w:t>fe</w:t>
      </w:r>
    </w:p>
    <w:p w:rsidR="00A84877" w:rsidRPr="00D16000" w:rsidRDefault="00A84877" w:rsidP="007D2D48">
      <w:pPr>
        <w:pStyle w:val="Listenabsatz"/>
        <w:numPr>
          <w:ilvl w:val="0"/>
          <w:numId w:val="11"/>
        </w:numPr>
        <w:spacing w:after="240"/>
        <w:rPr>
          <w:rFonts w:ascii="Arial" w:hAnsi="Arial" w:cs="Arial"/>
        </w:rPr>
      </w:pPr>
      <w:r w:rsidRPr="00D16000">
        <w:rPr>
          <w:rFonts w:ascii="Arial" w:hAnsi="Arial" w:cs="Arial"/>
        </w:rPr>
        <w:t>Einsatz von Großgeräten durch Hanglagen und Reihenk</w:t>
      </w:r>
      <w:r w:rsidR="00D16000">
        <w:rPr>
          <w:rFonts w:ascii="Arial" w:hAnsi="Arial" w:cs="Arial"/>
        </w:rPr>
        <w:t>ultur ist nahezu ausg</w:t>
      </w:r>
      <w:r w:rsidR="00D16000">
        <w:rPr>
          <w:rFonts w:ascii="Arial" w:hAnsi="Arial" w:cs="Arial"/>
        </w:rPr>
        <w:t>e</w:t>
      </w:r>
      <w:r w:rsidR="00D16000">
        <w:rPr>
          <w:rFonts w:ascii="Arial" w:hAnsi="Arial" w:cs="Arial"/>
        </w:rPr>
        <w:t>schlossen</w:t>
      </w:r>
    </w:p>
    <w:p w:rsidR="00A84877" w:rsidRPr="006F3183" w:rsidRDefault="00A84877" w:rsidP="00C60888">
      <w:pPr>
        <w:spacing w:after="240"/>
        <w:contextualSpacing/>
        <w:jc w:val="both"/>
        <w:rPr>
          <w:rFonts w:ascii="Arial" w:hAnsi="Arial" w:cs="Arial"/>
        </w:rPr>
      </w:pPr>
      <w:r w:rsidRPr="006F3183">
        <w:rPr>
          <w:rFonts w:ascii="Arial" w:hAnsi="Arial" w:cs="Arial"/>
        </w:rPr>
        <w:t>Im Rheingau besteht eine überregionale Wasserschutzgebietskooperation.</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4</w:t>
      </w:r>
      <w:r w:rsidRPr="00C2451D">
        <w:rPr>
          <w:rFonts w:ascii="Arial" w:hAnsi="Arial" w:cs="Arial"/>
          <w:b/>
        </w:rPr>
        <w:t xml:space="preserve"> (MR):</w:t>
      </w:r>
      <w:r>
        <w:rPr>
          <w:rFonts w:ascii="Arial" w:hAnsi="Arial" w:cs="Arial"/>
          <w:b/>
        </w:rPr>
        <w:t xml:space="preserve"> Main-Kinzig-Kreis</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46.772</w:t>
      </w:r>
      <w:r w:rsidR="000D4C6C">
        <w:rPr>
          <w:rFonts w:ascii="Arial" w:hAnsi="Arial" w:cs="Arial"/>
        </w:rPr>
        <w:t xml:space="preserve">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30.01.2012</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105 m</w:t>
      </w:r>
      <w:r w:rsidRPr="000806C3">
        <w:rPr>
          <w:rFonts w:ascii="Arial" w:hAnsi="Arial" w:cs="Arial"/>
        </w:rPr>
        <w:t xml:space="preserve"> bis </w:t>
      </w:r>
      <w:r>
        <w:rPr>
          <w:rFonts w:ascii="Arial" w:hAnsi="Arial" w:cs="Arial"/>
        </w:rPr>
        <w:t>584 m</w:t>
      </w:r>
      <w:r w:rsidRPr="000806C3">
        <w:rPr>
          <w:rFonts w:ascii="Arial" w:hAnsi="Arial" w:cs="Arial"/>
        </w:rPr>
        <w:t xml:space="preserve"> üNN;</w:t>
      </w:r>
      <w:r w:rsidR="00D16000">
        <w:rPr>
          <w:rFonts w:ascii="Arial" w:hAnsi="Arial" w:cs="Arial"/>
        </w:rPr>
        <w:t xml:space="preserve"> Mittlerer Jahresniederschlag: </w:t>
      </w:r>
      <w:r w:rsidR="004867D0">
        <w:rPr>
          <w:rFonts w:ascii="Arial" w:hAnsi="Arial" w:cs="Arial"/>
        </w:rPr>
        <w:t>617 -</w:t>
      </w:r>
      <w:r w:rsidR="000D4C6C">
        <w:rPr>
          <w:rFonts w:ascii="Arial" w:hAnsi="Arial" w:cs="Arial"/>
        </w:rPr>
        <w:t xml:space="preserve"> </w:t>
      </w:r>
      <w:r>
        <w:rPr>
          <w:rFonts w:ascii="Arial" w:hAnsi="Arial" w:cs="Arial"/>
        </w:rPr>
        <w:t>850 mm</w:t>
      </w:r>
    </w:p>
    <w:p w:rsidR="00A84877" w:rsidRPr="000806C3" w:rsidRDefault="004867D0" w:rsidP="00C60888">
      <w:pPr>
        <w:pStyle w:val="TabBeschriftung"/>
      </w:pPr>
      <w:r>
        <w:t>Tab.</w:t>
      </w:r>
      <w:r w:rsidR="00A84877" w:rsidRPr="000806C3">
        <w:t xml:space="preserve"> </w:t>
      </w:r>
      <w:r w:rsidR="00D16000">
        <w:t>03</w:t>
      </w:r>
      <w:r>
        <w:t>:</w:t>
      </w:r>
      <w:r w:rsidR="00D16000">
        <w:t xml:space="preserve"> </w:t>
      </w:r>
      <w:r w:rsidR="00A84877" w:rsidRPr="000806C3">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7045E5" w:rsidRPr="002C43E1" w:rsidTr="006F7514">
        <w:trPr>
          <w:trHeight w:val="1029"/>
        </w:trPr>
        <w:tc>
          <w:tcPr>
            <w:tcW w:w="1605" w:type="dxa"/>
            <w:shd w:val="clear" w:color="auto" w:fill="BFBFBF" w:themeFill="background1" w:themeFillShade="BF"/>
            <w:vAlign w:val="center"/>
          </w:tcPr>
          <w:p w:rsidR="007045E5" w:rsidRPr="002C43E1" w:rsidRDefault="007045E5" w:rsidP="007045E5">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7045E5" w:rsidRPr="002C43E1" w:rsidRDefault="007045E5" w:rsidP="007045E5">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7045E5" w:rsidRPr="002C43E1" w:rsidRDefault="007045E5" w:rsidP="007045E5">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7045E5" w:rsidRPr="002C43E1" w:rsidRDefault="007045E5" w:rsidP="007045E5">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6F7514">
        <w:trPr>
          <w:trHeight w:val="432"/>
        </w:trPr>
        <w:tc>
          <w:tcPr>
            <w:tcW w:w="1605" w:type="dxa"/>
            <w:shd w:val="clear" w:color="auto" w:fill="BFBFBF" w:themeFill="background1" w:themeFillShade="BF"/>
            <w:vAlign w:val="center"/>
          </w:tcPr>
          <w:p w:rsidR="00A84877" w:rsidRPr="002C43E1" w:rsidRDefault="00A84877" w:rsidP="007045E5">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A84877" w:rsidRPr="002C43E1" w:rsidRDefault="00A84877" w:rsidP="007045E5">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A84877" w:rsidRPr="002C43E1" w:rsidRDefault="00A84877" w:rsidP="007045E5">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A84877" w:rsidRPr="002C43E1" w:rsidRDefault="00A84877" w:rsidP="007045E5">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A84877" w:rsidRPr="002C43E1" w:rsidRDefault="00A84877" w:rsidP="007045E5">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A84877" w:rsidRPr="002C43E1" w:rsidRDefault="00A84877" w:rsidP="007045E5">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A84877" w:rsidRPr="00F509E7" w:rsidTr="006F7514">
        <w:trPr>
          <w:trHeight w:val="613"/>
        </w:trPr>
        <w:tc>
          <w:tcPr>
            <w:tcW w:w="1605" w:type="dxa"/>
            <w:vAlign w:val="center"/>
          </w:tcPr>
          <w:p w:rsidR="00A84877" w:rsidRPr="00C60888" w:rsidRDefault="00A84877" w:rsidP="006F7514">
            <w:pPr>
              <w:spacing w:before="120" w:after="120" w:line="240" w:lineRule="auto"/>
              <w:jc w:val="center"/>
              <w:rPr>
                <w:rFonts w:ascii="Arial" w:hAnsi="Arial" w:cs="Arial"/>
              </w:rPr>
            </w:pPr>
            <w:r w:rsidRPr="00C60888">
              <w:rPr>
                <w:rFonts w:ascii="Arial" w:hAnsi="Arial" w:cs="Arial"/>
              </w:rPr>
              <w:t>641</w:t>
            </w:r>
          </w:p>
        </w:tc>
        <w:tc>
          <w:tcPr>
            <w:tcW w:w="1026" w:type="dxa"/>
            <w:vAlign w:val="center"/>
          </w:tcPr>
          <w:p w:rsidR="00A84877" w:rsidRPr="00C60888" w:rsidRDefault="00A84877" w:rsidP="006F7514">
            <w:pPr>
              <w:spacing w:before="120" w:after="120" w:line="240" w:lineRule="auto"/>
              <w:jc w:val="center"/>
              <w:rPr>
                <w:rFonts w:ascii="Arial" w:hAnsi="Arial" w:cs="Arial"/>
              </w:rPr>
            </w:pPr>
            <w:r w:rsidRPr="00C60888">
              <w:rPr>
                <w:rFonts w:ascii="Arial" w:hAnsi="Arial" w:cs="Arial"/>
              </w:rPr>
              <w:t>641</w:t>
            </w:r>
          </w:p>
        </w:tc>
        <w:tc>
          <w:tcPr>
            <w:tcW w:w="907" w:type="dxa"/>
            <w:vAlign w:val="center"/>
          </w:tcPr>
          <w:p w:rsidR="00A84877" w:rsidRPr="00C60888" w:rsidRDefault="00A84877" w:rsidP="006F7514">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A84877" w:rsidRPr="00C60888" w:rsidRDefault="00A84877" w:rsidP="006F7514">
            <w:pPr>
              <w:spacing w:before="120" w:after="120" w:line="240" w:lineRule="auto"/>
              <w:jc w:val="center"/>
              <w:rPr>
                <w:rFonts w:ascii="Arial" w:hAnsi="Arial" w:cs="Arial"/>
              </w:rPr>
            </w:pPr>
            <w:r w:rsidRPr="00C60888">
              <w:rPr>
                <w:rFonts w:ascii="Arial" w:hAnsi="Arial" w:cs="Arial"/>
              </w:rPr>
              <w:t>66</w:t>
            </w:r>
          </w:p>
        </w:tc>
        <w:tc>
          <w:tcPr>
            <w:tcW w:w="1988" w:type="dxa"/>
            <w:vAlign w:val="center"/>
          </w:tcPr>
          <w:p w:rsidR="00A84877" w:rsidRPr="00C60888" w:rsidRDefault="00A84877" w:rsidP="006F7514">
            <w:pPr>
              <w:spacing w:before="120" w:after="120" w:line="240" w:lineRule="auto"/>
              <w:jc w:val="center"/>
              <w:rPr>
                <w:rFonts w:ascii="Arial" w:hAnsi="Arial" w:cs="Arial"/>
              </w:rPr>
            </w:pPr>
            <w:r w:rsidRPr="00C60888">
              <w:rPr>
                <w:rFonts w:ascii="Arial" w:hAnsi="Arial" w:cs="Arial"/>
              </w:rPr>
              <w:t>5</w:t>
            </w:r>
            <w:r w:rsidR="0088668D" w:rsidRPr="00C60888">
              <w:rPr>
                <w:rFonts w:ascii="Arial" w:hAnsi="Arial" w:cs="Arial"/>
              </w:rPr>
              <w:t>.</w:t>
            </w:r>
            <w:r w:rsidRPr="00C60888">
              <w:rPr>
                <w:rFonts w:ascii="Arial" w:hAnsi="Arial" w:cs="Arial"/>
              </w:rPr>
              <w:t>029</w:t>
            </w:r>
          </w:p>
        </w:tc>
        <w:tc>
          <w:tcPr>
            <w:tcW w:w="2307" w:type="dxa"/>
            <w:vAlign w:val="center"/>
          </w:tcPr>
          <w:p w:rsidR="00A84877" w:rsidRPr="00C60888" w:rsidRDefault="00A84877" w:rsidP="006F7514">
            <w:pPr>
              <w:spacing w:before="120" w:after="120" w:line="240" w:lineRule="auto"/>
              <w:jc w:val="center"/>
              <w:rPr>
                <w:rFonts w:ascii="Arial" w:hAnsi="Arial" w:cs="Arial"/>
              </w:rPr>
            </w:pPr>
            <w:r w:rsidRPr="00C60888">
              <w:rPr>
                <w:rFonts w:ascii="Arial" w:hAnsi="Arial" w:cs="Arial"/>
              </w:rPr>
              <w:t>11</w:t>
            </w:r>
          </w:p>
        </w:tc>
      </w:tr>
    </w:tbl>
    <w:p w:rsidR="00A84877" w:rsidRPr="00C2451D" w:rsidRDefault="00A84877" w:rsidP="00314AC8">
      <w:pPr>
        <w:spacing w:after="240"/>
        <w:rPr>
          <w:rFonts w:ascii="Arial" w:hAnsi="Arial" w:cs="Arial"/>
        </w:rPr>
      </w:pPr>
    </w:p>
    <w:p w:rsidR="00A84877" w:rsidRPr="000806C3" w:rsidRDefault="00D62387" w:rsidP="007D2D48">
      <w:pPr>
        <w:spacing w:after="240"/>
        <w:contextualSpacing/>
        <w:rPr>
          <w:rFonts w:ascii="Arial" w:hAnsi="Arial" w:cs="Arial"/>
        </w:rPr>
      </w:pPr>
      <w:r>
        <w:rPr>
          <w:rFonts w:ascii="Arial" w:hAnsi="Arial" w:cs="Arial"/>
        </w:rPr>
        <w:t>Regionale</w:t>
      </w:r>
      <w:r w:rsidR="00A84877" w:rsidRPr="000806C3">
        <w:rPr>
          <w:rFonts w:ascii="Arial" w:hAnsi="Arial" w:cs="Arial"/>
        </w:rPr>
        <w:t xml:space="preserve"> Besonderheiten:</w:t>
      </w:r>
      <w:r w:rsidR="00A84877">
        <w:rPr>
          <w:rFonts w:ascii="Arial" w:hAnsi="Arial" w:cs="Arial"/>
        </w:rPr>
        <w:t xml:space="preserve"> </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große naturräumliche und klimatische Unterschiede</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große Bodenunterschiede</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Westkreis Wetterauer Lößböden geringere Niederschläge, Ostkreis Grünlandgebiet mit hohen Niederschlägen und durchlässigen Böden, Nordostkreis hohe Niederschl</w:t>
      </w:r>
      <w:r>
        <w:rPr>
          <w:rFonts w:ascii="Arial" w:hAnsi="Arial" w:cs="Arial"/>
        </w:rPr>
        <w:t>ä</w:t>
      </w:r>
      <w:r>
        <w:rPr>
          <w:rFonts w:ascii="Arial" w:hAnsi="Arial" w:cs="Arial"/>
        </w:rPr>
        <w:t>ge mittlere Böden Ackerbau und Grünlandwirtschaft</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in Spessart und Vogelsberg hoher Anteil an Nebenerwerbsbetrieben</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viele Biogasanlagen</w:t>
      </w:r>
    </w:p>
    <w:p w:rsidR="00046A89" w:rsidRPr="00B521AA" w:rsidRDefault="00046A89" w:rsidP="007D2D48">
      <w:pPr>
        <w:spacing w:after="240"/>
        <w:ind w:left="714"/>
        <w:contextualSpacing/>
        <w:rPr>
          <w:rFonts w:ascii="Arial" w:hAnsi="Arial" w:cs="Arial"/>
        </w:rPr>
      </w:pPr>
    </w:p>
    <w:p w:rsidR="00A84877" w:rsidRPr="00746521" w:rsidRDefault="00A84877" w:rsidP="006F7514">
      <w:pPr>
        <w:spacing w:after="240"/>
        <w:contextualSpacing/>
        <w:jc w:val="both"/>
        <w:rPr>
          <w:rFonts w:ascii="Arial" w:hAnsi="Arial" w:cs="Arial"/>
        </w:rPr>
      </w:pPr>
      <w:r w:rsidRPr="00746521">
        <w:rPr>
          <w:rFonts w:ascii="Arial" w:hAnsi="Arial" w:cs="Arial"/>
        </w:rPr>
        <w:t xml:space="preserve">Zusätzlich erhalten 64 Betriebe auf einer Fläche von 766 ha </w:t>
      </w:r>
      <w:r w:rsidR="00486DBA">
        <w:rPr>
          <w:rFonts w:ascii="Arial" w:hAnsi="Arial" w:cs="Arial"/>
        </w:rPr>
        <w:t xml:space="preserve"> LNF </w:t>
      </w:r>
      <w:r w:rsidRPr="00746521">
        <w:rPr>
          <w:rFonts w:ascii="Arial" w:hAnsi="Arial" w:cs="Arial"/>
        </w:rPr>
        <w:t>eine Zusatzberatung mit entsprechenden Ausgleichsregelungen für z. B. Verzicht auf organische Düngung auf b</w:t>
      </w:r>
      <w:r w:rsidRPr="00746521">
        <w:rPr>
          <w:rFonts w:ascii="Arial" w:hAnsi="Arial" w:cs="Arial"/>
        </w:rPr>
        <w:t>e</w:t>
      </w:r>
      <w:r w:rsidRPr="00746521">
        <w:rPr>
          <w:rFonts w:ascii="Arial" w:hAnsi="Arial" w:cs="Arial"/>
        </w:rPr>
        <w:t>sonders nitratauswaschungsgefährdeten Flächen, Verzicht auf Spätdüngung im Getreide, Begrenzung der Stickstoffdüngung, Verlängerung der Sperrzeiten usw.</w:t>
      </w:r>
    </w:p>
    <w:p w:rsidR="00314AC8" w:rsidRDefault="00314AC8">
      <w:pPr>
        <w:rPr>
          <w:rFonts w:ascii="Arial" w:hAnsi="Arial" w:cs="Arial"/>
          <w:b/>
        </w:rPr>
      </w:pPr>
      <w:r>
        <w:rPr>
          <w:rFonts w:ascii="Arial" w:hAnsi="Arial" w:cs="Arial"/>
          <w:b/>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6</w:t>
      </w:r>
      <w:r w:rsidRPr="00C2451D">
        <w:rPr>
          <w:rFonts w:ascii="Arial" w:hAnsi="Arial" w:cs="Arial"/>
          <w:b/>
        </w:rPr>
        <w:t xml:space="preserve"> (MR):</w:t>
      </w:r>
      <w:r>
        <w:rPr>
          <w:rFonts w:ascii="Arial" w:hAnsi="Arial" w:cs="Arial"/>
          <w:b/>
        </w:rPr>
        <w:t xml:space="preserve"> Gießen</w:t>
      </w:r>
      <w:r w:rsidR="00046A89">
        <w:rPr>
          <w:rFonts w:ascii="Arial" w:hAnsi="Arial" w:cs="Arial"/>
          <w:b/>
        </w:rPr>
        <w:t>er Raum</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3.500</w:t>
      </w:r>
      <w:r w:rsidR="000D4C6C">
        <w:rPr>
          <w:rFonts w:ascii="Arial" w:hAnsi="Arial" w:cs="Arial"/>
        </w:rPr>
        <w:t xml:space="preserve">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Beginn Beratung (Auftrag erteilt am):</w:t>
      </w:r>
      <w:r>
        <w:rPr>
          <w:rFonts w:ascii="Arial" w:hAnsi="Arial" w:cs="Arial"/>
        </w:rPr>
        <w:t xml:space="preserve"> 17.11.</w:t>
      </w:r>
      <w:r w:rsidRPr="000806C3">
        <w:rPr>
          <w:rFonts w:ascii="Arial" w:hAnsi="Arial" w:cs="Arial"/>
        </w:rPr>
        <w:t>201</w:t>
      </w:r>
      <w:r>
        <w:rPr>
          <w:rFonts w:ascii="Arial" w:hAnsi="Arial" w:cs="Arial"/>
        </w:rPr>
        <w:t>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170</w:t>
      </w:r>
      <w:r w:rsidRPr="000806C3">
        <w:rPr>
          <w:rFonts w:ascii="Arial" w:hAnsi="Arial" w:cs="Arial"/>
        </w:rPr>
        <w:t xml:space="preserve"> </w:t>
      </w:r>
      <w:r w:rsidR="004867D0">
        <w:rPr>
          <w:rFonts w:ascii="Arial" w:hAnsi="Arial" w:cs="Arial"/>
        </w:rPr>
        <w:t xml:space="preserve">m </w:t>
      </w:r>
      <w:r w:rsidRPr="000806C3">
        <w:rPr>
          <w:rFonts w:ascii="Arial" w:hAnsi="Arial" w:cs="Arial"/>
        </w:rPr>
        <w:t xml:space="preserve">bis </w:t>
      </w:r>
      <w:r>
        <w:rPr>
          <w:rFonts w:ascii="Arial" w:hAnsi="Arial" w:cs="Arial"/>
        </w:rPr>
        <w:t>310</w:t>
      </w:r>
      <w:r w:rsidR="00046A89">
        <w:rPr>
          <w:rFonts w:ascii="Arial" w:hAnsi="Arial" w:cs="Arial"/>
        </w:rPr>
        <w:t xml:space="preserve"> </w:t>
      </w:r>
      <w:r w:rsidR="004867D0">
        <w:rPr>
          <w:rFonts w:ascii="Arial" w:hAnsi="Arial" w:cs="Arial"/>
        </w:rPr>
        <w:t xml:space="preserve">m </w:t>
      </w:r>
      <w:r w:rsidRPr="000806C3">
        <w:rPr>
          <w:rFonts w:ascii="Arial" w:hAnsi="Arial" w:cs="Arial"/>
        </w:rPr>
        <w:t>üNN</w:t>
      </w:r>
      <w:r w:rsidR="00046A89">
        <w:rPr>
          <w:rFonts w:ascii="Arial" w:hAnsi="Arial" w:cs="Arial"/>
        </w:rPr>
        <w:t>; Mittlerer Jahresniederschlag:</w:t>
      </w:r>
      <w:r w:rsidRPr="000806C3">
        <w:rPr>
          <w:rFonts w:ascii="Arial" w:hAnsi="Arial" w:cs="Arial"/>
        </w:rPr>
        <w:t xml:space="preserve"> </w:t>
      </w:r>
      <w:r>
        <w:rPr>
          <w:rFonts w:ascii="Arial" w:hAnsi="Arial" w:cs="Arial"/>
        </w:rPr>
        <w:t>750</w:t>
      </w:r>
      <w:r w:rsidRPr="000806C3">
        <w:rPr>
          <w:rFonts w:ascii="Arial" w:hAnsi="Arial" w:cs="Arial"/>
        </w:rPr>
        <w:t xml:space="preserve"> mm</w:t>
      </w:r>
    </w:p>
    <w:p w:rsidR="00A84877" w:rsidRPr="000806C3" w:rsidRDefault="004867D0" w:rsidP="00C60888">
      <w:pPr>
        <w:pStyle w:val="TabBeschriftung"/>
      </w:pPr>
      <w:r>
        <w:t>Tab.</w:t>
      </w:r>
      <w:r w:rsidR="00046A89">
        <w:t xml:space="preserve"> 04</w:t>
      </w:r>
      <w:r>
        <w:t>:</w:t>
      </w:r>
      <w:r w:rsidR="00046A89">
        <w:t xml:space="preserve"> </w:t>
      </w:r>
      <w:r w:rsidR="00A84877" w:rsidRPr="000806C3">
        <w:t>Über Beratung e</w:t>
      </w:r>
      <w:r>
        <w:t>rreichte Betriebe bis Ende 2013</w:t>
      </w:r>
    </w:p>
    <w:tbl>
      <w:tblPr>
        <w:tblStyle w:val="Tabellengitternetz"/>
        <w:tblW w:w="0" w:type="auto"/>
        <w:tblLook w:val="04A0"/>
      </w:tblPr>
      <w:tblGrid>
        <w:gridCol w:w="1535"/>
        <w:gridCol w:w="983"/>
        <w:gridCol w:w="709"/>
        <w:gridCol w:w="1642"/>
        <w:gridCol w:w="1760"/>
        <w:gridCol w:w="2351"/>
      </w:tblGrid>
      <w:tr w:rsidR="006F7514" w:rsidTr="006F7514">
        <w:trPr>
          <w:trHeight w:val="757"/>
        </w:trPr>
        <w:tc>
          <w:tcPr>
            <w:tcW w:w="1535" w:type="dxa"/>
            <w:shd w:val="clear" w:color="auto" w:fill="BFBFBF" w:themeFill="background1" w:themeFillShade="BF"/>
            <w:vAlign w:val="center"/>
          </w:tcPr>
          <w:p w:rsidR="006F7514" w:rsidRPr="007326D0" w:rsidRDefault="006F7514" w:rsidP="006F7514">
            <w:pPr>
              <w:spacing w:before="60" w:after="60"/>
              <w:jc w:val="center"/>
              <w:rPr>
                <w:rFonts w:ascii="Arial" w:hAnsi="Arial" w:cs="Arial"/>
                <w:b/>
                <w:sz w:val="18"/>
                <w:szCs w:val="18"/>
              </w:rPr>
            </w:pPr>
            <w:r w:rsidRPr="007326D0">
              <w:rPr>
                <w:rFonts w:ascii="Arial" w:hAnsi="Arial" w:cs="Arial"/>
                <w:b/>
                <w:sz w:val="18"/>
                <w:szCs w:val="18"/>
              </w:rPr>
              <w:t>Betriebe im MR</w:t>
            </w:r>
          </w:p>
        </w:tc>
        <w:tc>
          <w:tcPr>
            <w:tcW w:w="1692" w:type="dxa"/>
            <w:gridSpan w:val="2"/>
            <w:shd w:val="clear" w:color="auto" w:fill="BFBFBF" w:themeFill="background1" w:themeFillShade="BF"/>
            <w:vAlign w:val="center"/>
          </w:tcPr>
          <w:p w:rsidR="006F7514" w:rsidRPr="007326D0" w:rsidRDefault="006F7514" w:rsidP="006F7514">
            <w:pPr>
              <w:spacing w:before="60" w:after="60"/>
              <w:jc w:val="center"/>
              <w:rPr>
                <w:rFonts w:ascii="Arial" w:hAnsi="Arial" w:cs="Arial"/>
                <w:b/>
                <w:sz w:val="18"/>
                <w:szCs w:val="18"/>
              </w:rPr>
            </w:pPr>
            <w:r w:rsidRPr="007326D0">
              <w:rPr>
                <w:rFonts w:ascii="Arial" w:hAnsi="Arial" w:cs="Arial"/>
                <w:b/>
                <w:sz w:val="18"/>
                <w:szCs w:val="18"/>
              </w:rPr>
              <w:t>davon beraten</w:t>
            </w:r>
          </w:p>
        </w:tc>
        <w:tc>
          <w:tcPr>
            <w:tcW w:w="3402" w:type="dxa"/>
            <w:gridSpan w:val="2"/>
            <w:shd w:val="clear" w:color="auto" w:fill="BFBFBF" w:themeFill="background1" w:themeFillShade="BF"/>
            <w:vAlign w:val="center"/>
          </w:tcPr>
          <w:p w:rsidR="006F7514" w:rsidRPr="007326D0" w:rsidRDefault="006F7514" w:rsidP="006F7514">
            <w:pPr>
              <w:spacing w:before="60" w:after="60"/>
              <w:jc w:val="center"/>
              <w:rPr>
                <w:rFonts w:ascii="Arial" w:hAnsi="Arial" w:cs="Arial"/>
                <w:b/>
                <w:sz w:val="18"/>
                <w:szCs w:val="18"/>
              </w:rPr>
            </w:pPr>
            <w:r w:rsidRPr="007326D0">
              <w:rPr>
                <w:rFonts w:ascii="Arial" w:hAnsi="Arial" w:cs="Arial"/>
                <w:b/>
                <w:sz w:val="18"/>
                <w:szCs w:val="18"/>
              </w:rPr>
              <w:t>davon intensiv beratene Betriebe</w:t>
            </w:r>
          </w:p>
        </w:tc>
        <w:tc>
          <w:tcPr>
            <w:tcW w:w="2351" w:type="dxa"/>
            <w:shd w:val="clear" w:color="auto" w:fill="BFBFBF" w:themeFill="background1" w:themeFillShade="BF"/>
            <w:vAlign w:val="center"/>
          </w:tcPr>
          <w:p w:rsidR="006F7514" w:rsidRPr="007326D0" w:rsidRDefault="006F7514" w:rsidP="006F7514">
            <w:pPr>
              <w:spacing w:before="60" w:after="60"/>
              <w:jc w:val="center"/>
              <w:rPr>
                <w:rFonts w:ascii="Arial" w:hAnsi="Arial" w:cs="Arial"/>
                <w:b/>
                <w:sz w:val="18"/>
                <w:szCs w:val="18"/>
              </w:rPr>
            </w:pPr>
            <w:r w:rsidRPr="007326D0">
              <w:rPr>
                <w:rFonts w:ascii="Arial" w:hAnsi="Arial" w:cs="Arial"/>
                <w:b/>
                <w:sz w:val="18"/>
                <w:szCs w:val="18"/>
              </w:rPr>
              <w:t>Anteil von Gesamt-LNF im MR</w:t>
            </w:r>
          </w:p>
        </w:tc>
      </w:tr>
      <w:tr w:rsidR="00A84877" w:rsidTr="006F7514">
        <w:tc>
          <w:tcPr>
            <w:tcW w:w="1535" w:type="dxa"/>
            <w:shd w:val="clear" w:color="auto" w:fill="BFBFBF" w:themeFill="background1" w:themeFillShade="BF"/>
            <w:vAlign w:val="center"/>
          </w:tcPr>
          <w:p w:rsidR="00A84877" w:rsidRPr="007326D0" w:rsidRDefault="00A84877" w:rsidP="006F7514">
            <w:pPr>
              <w:spacing w:before="60" w:after="60"/>
              <w:jc w:val="center"/>
              <w:rPr>
                <w:rFonts w:ascii="Arial" w:hAnsi="Arial" w:cs="Arial"/>
                <w:b/>
                <w:sz w:val="18"/>
                <w:szCs w:val="18"/>
              </w:rPr>
            </w:pPr>
            <w:r w:rsidRPr="007326D0">
              <w:rPr>
                <w:rFonts w:ascii="Arial" w:hAnsi="Arial" w:cs="Arial"/>
                <w:b/>
                <w:sz w:val="18"/>
                <w:szCs w:val="18"/>
              </w:rPr>
              <w:t>Anzahl</w:t>
            </w:r>
          </w:p>
        </w:tc>
        <w:tc>
          <w:tcPr>
            <w:tcW w:w="983" w:type="dxa"/>
            <w:shd w:val="clear" w:color="auto" w:fill="BFBFBF" w:themeFill="background1" w:themeFillShade="BF"/>
            <w:vAlign w:val="center"/>
          </w:tcPr>
          <w:p w:rsidR="00A84877" w:rsidRPr="007326D0" w:rsidRDefault="00A84877" w:rsidP="006F7514">
            <w:pPr>
              <w:spacing w:before="60" w:after="60"/>
              <w:jc w:val="center"/>
              <w:rPr>
                <w:rFonts w:ascii="Arial" w:hAnsi="Arial" w:cs="Arial"/>
                <w:b/>
                <w:sz w:val="18"/>
                <w:szCs w:val="18"/>
              </w:rPr>
            </w:pPr>
            <w:r w:rsidRPr="007326D0">
              <w:rPr>
                <w:rFonts w:ascii="Arial" w:hAnsi="Arial" w:cs="Arial"/>
                <w:b/>
                <w:sz w:val="18"/>
                <w:szCs w:val="18"/>
              </w:rPr>
              <w:t>Anzahl</w:t>
            </w:r>
          </w:p>
        </w:tc>
        <w:tc>
          <w:tcPr>
            <w:tcW w:w="709" w:type="dxa"/>
            <w:shd w:val="clear" w:color="auto" w:fill="BFBFBF" w:themeFill="background1" w:themeFillShade="BF"/>
            <w:vAlign w:val="center"/>
          </w:tcPr>
          <w:p w:rsidR="00A84877" w:rsidRPr="007326D0" w:rsidRDefault="00A84877" w:rsidP="006F7514">
            <w:pPr>
              <w:spacing w:before="60" w:after="60"/>
              <w:jc w:val="center"/>
              <w:rPr>
                <w:rFonts w:ascii="Arial" w:hAnsi="Arial" w:cs="Arial"/>
                <w:b/>
                <w:sz w:val="18"/>
                <w:szCs w:val="18"/>
              </w:rPr>
            </w:pPr>
            <w:r w:rsidRPr="007326D0">
              <w:rPr>
                <w:rFonts w:ascii="Arial" w:hAnsi="Arial" w:cs="Arial"/>
                <w:b/>
                <w:sz w:val="18"/>
                <w:szCs w:val="18"/>
              </w:rPr>
              <w:t>in %</w:t>
            </w:r>
          </w:p>
        </w:tc>
        <w:tc>
          <w:tcPr>
            <w:tcW w:w="1642" w:type="dxa"/>
            <w:shd w:val="clear" w:color="auto" w:fill="BFBFBF" w:themeFill="background1" w:themeFillShade="BF"/>
            <w:vAlign w:val="center"/>
          </w:tcPr>
          <w:p w:rsidR="00A84877" w:rsidRPr="007326D0" w:rsidRDefault="00A84877" w:rsidP="006F7514">
            <w:pPr>
              <w:spacing w:before="60" w:after="60"/>
              <w:jc w:val="center"/>
              <w:rPr>
                <w:rFonts w:ascii="Arial" w:hAnsi="Arial" w:cs="Arial"/>
                <w:b/>
                <w:sz w:val="18"/>
                <w:szCs w:val="18"/>
              </w:rPr>
            </w:pPr>
            <w:r w:rsidRPr="007326D0">
              <w:rPr>
                <w:rFonts w:ascii="Arial" w:hAnsi="Arial" w:cs="Arial"/>
                <w:b/>
                <w:sz w:val="18"/>
                <w:szCs w:val="18"/>
              </w:rPr>
              <w:t>Anzahl</w:t>
            </w:r>
          </w:p>
        </w:tc>
        <w:tc>
          <w:tcPr>
            <w:tcW w:w="1760" w:type="dxa"/>
            <w:shd w:val="clear" w:color="auto" w:fill="BFBFBF" w:themeFill="background1" w:themeFillShade="BF"/>
            <w:vAlign w:val="center"/>
          </w:tcPr>
          <w:p w:rsidR="00A84877" w:rsidRPr="007326D0" w:rsidRDefault="00A84877" w:rsidP="006F7514">
            <w:pPr>
              <w:spacing w:before="60" w:after="60"/>
              <w:jc w:val="center"/>
              <w:rPr>
                <w:rFonts w:ascii="Arial" w:hAnsi="Arial" w:cs="Arial"/>
                <w:b/>
                <w:sz w:val="18"/>
                <w:szCs w:val="18"/>
              </w:rPr>
            </w:pPr>
            <w:r w:rsidRPr="007326D0">
              <w:rPr>
                <w:rFonts w:ascii="Arial" w:hAnsi="Arial" w:cs="Arial"/>
                <w:b/>
                <w:sz w:val="18"/>
                <w:szCs w:val="18"/>
              </w:rPr>
              <w:t>ha</w:t>
            </w:r>
          </w:p>
        </w:tc>
        <w:tc>
          <w:tcPr>
            <w:tcW w:w="2351" w:type="dxa"/>
            <w:shd w:val="clear" w:color="auto" w:fill="BFBFBF" w:themeFill="background1" w:themeFillShade="BF"/>
            <w:vAlign w:val="center"/>
          </w:tcPr>
          <w:p w:rsidR="00A84877" w:rsidRPr="007326D0" w:rsidRDefault="00A84877" w:rsidP="006F7514">
            <w:pPr>
              <w:spacing w:before="60" w:after="60"/>
              <w:jc w:val="center"/>
              <w:rPr>
                <w:rFonts w:ascii="Arial" w:hAnsi="Arial" w:cs="Arial"/>
                <w:b/>
                <w:sz w:val="18"/>
                <w:szCs w:val="18"/>
              </w:rPr>
            </w:pPr>
            <w:r w:rsidRPr="007326D0">
              <w:rPr>
                <w:rFonts w:ascii="Arial" w:hAnsi="Arial" w:cs="Arial"/>
                <w:b/>
                <w:sz w:val="18"/>
                <w:szCs w:val="18"/>
              </w:rPr>
              <w:t>intensiv beraten in %</w:t>
            </w:r>
          </w:p>
        </w:tc>
      </w:tr>
      <w:tr w:rsidR="00A84877" w:rsidRPr="00F509E7" w:rsidTr="006F7514">
        <w:tc>
          <w:tcPr>
            <w:tcW w:w="1535"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136</w:t>
            </w:r>
          </w:p>
        </w:tc>
        <w:tc>
          <w:tcPr>
            <w:tcW w:w="983"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136</w:t>
            </w:r>
          </w:p>
        </w:tc>
        <w:tc>
          <w:tcPr>
            <w:tcW w:w="709"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100</w:t>
            </w:r>
          </w:p>
        </w:tc>
        <w:tc>
          <w:tcPr>
            <w:tcW w:w="1642"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23</w:t>
            </w:r>
          </w:p>
        </w:tc>
        <w:tc>
          <w:tcPr>
            <w:tcW w:w="1760"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1</w:t>
            </w:r>
            <w:r w:rsidR="0088668D" w:rsidRPr="00C60888">
              <w:rPr>
                <w:rFonts w:ascii="Arial" w:hAnsi="Arial" w:cs="Arial"/>
              </w:rPr>
              <w:t>.</w:t>
            </w:r>
            <w:r w:rsidRPr="00C60888">
              <w:rPr>
                <w:rFonts w:ascii="Arial" w:hAnsi="Arial" w:cs="Arial"/>
              </w:rPr>
              <w:t>092</w:t>
            </w:r>
          </w:p>
        </w:tc>
        <w:tc>
          <w:tcPr>
            <w:tcW w:w="2351" w:type="dxa"/>
            <w:vAlign w:val="center"/>
          </w:tcPr>
          <w:p w:rsidR="00A84877" w:rsidRPr="00C60888" w:rsidRDefault="00A84877" w:rsidP="006F7514">
            <w:pPr>
              <w:spacing w:before="120" w:after="120"/>
              <w:jc w:val="center"/>
              <w:rPr>
                <w:rFonts w:ascii="Arial" w:hAnsi="Arial" w:cs="Arial"/>
              </w:rPr>
            </w:pPr>
            <w:r w:rsidRPr="00C60888">
              <w:rPr>
                <w:rFonts w:ascii="Arial" w:hAnsi="Arial" w:cs="Arial"/>
              </w:rPr>
              <w:t>31</w:t>
            </w:r>
          </w:p>
        </w:tc>
      </w:tr>
    </w:tbl>
    <w:p w:rsidR="006F7514" w:rsidRPr="00C2451D" w:rsidRDefault="006F7514" w:rsidP="00A84877">
      <w:pPr>
        <w:spacing w:after="240"/>
        <w:rPr>
          <w:rFonts w:ascii="Arial" w:hAnsi="Arial" w:cs="Arial"/>
        </w:rPr>
      </w:pPr>
    </w:p>
    <w:p w:rsidR="00A84877" w:rsidRPr="000806C3" w:rsidRDefault="00F2354E" w:rsidP="007D2D48">
      <w:pPr>
        <w:spacing w:after="240"/>
        <w:contextualSpacing/>
        <w:rPr>
          <w:rFonts w:ascii="Arial" w:hAnsi="Arial" w:cs="Arial"/>
        </w:rPr>
      </w:pPr>
      <w:r>
        <w:rPr>
          <w:rFonts w:ascii="Arial" w:hAnsi="Arial" w:cs="Arial"/>
        </w:rPr>
        <w:t>Regionale</w:t>
      </w:r>
      <w:r w:rsidR="00D62387">
        <w:rPr>
          <w:rFonts w:ascii="Arial" w:hAnsi="Arial" w:cs="Arial"/>
        </w:rPr>
        <w:t xml:space="preserve"> Besonderheiten: </w:t>
      </w:r>
    </w:p>
    <w:p w:rsidR="00A84877" w:rsidRPr="007B1504" w:rsidRDefault="00D62387" w:rsidP="007D2D48">
      <w:pPr>
        <w:numPr>
          <w:ilvl w:val="0"/>
          <w:numId w:val="2"/>
        </w:numPr>
        <w:spacing w:after="240"/>
        <w:ind w:left="714" w:hanging="357"/>
        <w:contextualSpacing/>
        <w:rPr>
          <w:rFonts w:ascii="Arial" w:hAnsi="Arial" w:cs="Arial"/>
        </w:rPr>
      </w:pPr>
      <w:r>
        <w:rPr>
          <w:rFonts w:ascii="Arial" w:hAnsi="Arial" w:cs="Arial"/>
        </w:rPr>
        <w:t>g</w:t>
      </w:r>
      <w:r w:rsidR="00A84877" w:rsidRPr="007B1504">
        <w:rPr>
          <w:rFonts w:ascii="Arial" w:hAnsi="Arial" w:cs="Arial"/>
        </w:rPr>
        <w:t>roße Heterogenität im Maßnahmenraum bezüglich der Betriebsgrößen und B</w:t>
      </w:r>
      <w:r w:rsidR="00A84877" w:rsidRPr="007B1504">
        <w:rPr>
          <w:rFonts w:ascii="Arial" w:hAnsi="Arial" w:cs="Arial"/>
        </w:rPr>
        <w:t>e</w:t>
      </w:r>
      <w:r w:rsidR="00A84877" w:rsidRPr="007B1504">
        <w:rPr>
          <w:rFonts w:ascii="Arial" w:hAnsi="Arial" w:cs="Arial"/>
        </w:rPr>
        <w:t>triebsausrichtungen der Betriebe insg</w:t>
      </w:r>
      <w:r>
        <w:rPr>
          <w:rFonts w:ascii="Arial" w:hAnsi="Arial" w:cs="Arial"/>
        </w:rPr>
        <w:t>esamt wie auch der Leitbetriebe</w:t>
      </w:r>
    </w:p>
    <w:p w:rsidR="00A84877" w:rsidRPr="007B1504" w:rsidRDefault="00D62387" w:rsidP="007D2D48">
      <w:pPr>
        <w:numPr>
          <w:ilvl w:val="0"/>
          <w:numId w:val="2"/>
        </w:numPr>
        <w:spacing w:after="240"/>
        <w:ind w:left="714" w:hanging="357"/>
        <w:contextualSpacing/>
        <w:rPr>
          <w:rFonts w:ascii="Arial" w:hAnsi="Arial" w:cs="Arial"/>
        </w:rPr>
      </w:pPr>
      <w:r>
        <w:rPr>
          <w:rFonts w:ascii="Arial" w:hAnsi="Arial" w:cs="Arial"/>
        </w:rPr>
        <w:t>j</w:t>
      </w:r>
      <w:r w:rsidR="00A84877" w:rsidRPr="007B1504">
        <w:rPr>
          <w:rFonts w:ascii="Arial" w:hAnsi="Arial" w:cs="Arial"/>
        </w:rPr>
        <w:t>e nach Gemarkung: Intensiv wirtschaftende Vollerwerbsbetriebe mit oder ohne Vie</w:t>
      </w:r>
      <w:r w:rsidR="00A84877" w:rsidRPr="007B1504">
        <w:rPr>
          <w:rFonts w:ascii="Arial" w:hAnsi="Arial" w:cs="Arial"/>
        </w:rPr>
        <w:t>h</w:t>
      </w:r>
      <w:r w:rsidR="00A84877" w:rsidRPr="007B1504">
        <w:rPr>
          <w:rFonts w:ascii="Arial" w:hAnsi="Arial" w:cs="Arial"/>
        </w:rPr>
        <w:t>haltung und oder hoher Anteil an Nebenerwerbsbetriebe mit zum Teil sehr kleinrä</w:t>
      </w:r>
      <w:r w:rsidR="00A84877" w:rsidRPr="007B1504">
        <w:rPr>
          <w:rFonts w:ascii="Arial" w:hAnsi="Arial" w:cs="Arial"/>
        </w:rPr>
        <w:t>u</w:t>
      </w:r>
      <w:r w:rsidR="00A84877" w:rsidRPr="007B1504">
        <w:rPr>
          <w:rFonts w:ascii="Arial" w:hAnsi="Arial" w:cs="Arial"/>
        </w:rPr>
        <w:t>migen Betriebsstrukture</w:t>
      </w:r>
      <w:r>
        <w:rPr>
          <w:rFonts w:ascii="Arial" w:hAnsi="Arial" w:cs="Arial"/>
        </w:rPr>
        <w:t>n</w:t>
      </w:r>
    </w:p>
    <w:p w:rsidR="00A84877" w:rsidRPr="007B1504" w:rsidRDefault="00A84877" w:rsidP="007D2D48">
      <w:pPr>
        <w:numPr>
          <w:ilvl w:val="0"/>
          <w:numId w:val="2"/>
        </w:numPr>
        <w:spacing w:after="240"/>
        <w:ind w:left="714" w:hanging="357"/>
        <w:contextualSpacing/>
        <w:rPr>
          <w:rFonts w:ascii="Arial" w:hAnsi="Arial" w:cs="Arial"/>
        </w:rPr>
      </w:pPr>
      <w:r w:rsidRPr="007B1504">
        <w:rPr>
          <w:rFonts w:ascii="Arial" w:hAnsi="Arial" w:cs="Arial"/>
        </w:rPr>
        <w:t xml:space="preserve">Viehhaltung spielt bei einigen Betriebe eine große Rolle, mit </w:t>
      </w:r>
      <w:r w:rsidR="00D62387">
        <w:rPr>
          <w:rFonts w:ascii="Arial" w:hAnsi="Arial" w:cs="Arial"/>
        </w:rPr>
        <w:t>entsprechend</w:t>
      </w:r>
      <w:r w:rsidRPr="007B1504">
        <w:rPr>
          <w:rFonts w:ascii="Arial" w:hAnsi="Arial" w:cs="Arial"/>
        </w:rPr>
        <w:t xml:space="preserve"> hohem Anfall an organischen Düngern, der Ausbringung von Gülle im Herbs</w:t>
      </w:r>
      <w:r w:rsidR="00D62387">
        <w:rPr>
          <w:rFonts w:ascii="Arial" w:hAnsi="Arial" w:cs="Arial"/>
        </w:rPr>
        <w:t>t und der Lage</w:t>
      </w:r>
      <w:r w:rsidR="00D62387">
        <w:rPr>
          <w:rFonts w:ascii="Arial" w:hAnsi="Arial" w:cs="Arial"/>
        </w:rPr>
        <w:t>r</w:t>
      </w:r>
      <w:r w:rsidR="00D62387">
        <w:rPr>
          <w:rFonts w:ascii="Arial" w:hAnsi="Arial" w:cs="Arial"/>
        </w:rPr>
        <w:t>raum-Problematik</w:t>
      </w:r>
    </w:p>
    <w:p w:rsidR="00A84877" w:rsidRDefault="00D62387" w:rsidP="007D2D48">
      <w:pPr>
        <w:numPr>
          <w:ilvl w:val="0"/>
          <w:numId w:val="2"/>
        </w:numPr>
        <w:spacing w:after="240"/>
        <w:ind w:left="714" w:hanging="357"/>
        <w:contextualSpacing/>
        <w:rPr>
          <w:rFonts w:ascii="Arial" w:hAnsi="Arial" w:cs="Arial"/>
        </w:rPr>
      </w:pPr>
      <w:r>
        <w:rPr>
          <w:rFonts w:ascii="Arial" w:hAnsi="Arial" w:cs="Arial"/>
        </w:rPr>
        <w:t>s</w:t>
      </w:r>
      <w:r w:rsidR="00A84877">
        <w:rPr>
          <w:rFonts w:ascii="Arial" w:hAnsi="Arial" w:cs="Arial"/>
        </w:rPr>
        <w:t xml:space="preserve">ehr hoher Anteil der Betriebe </w:t>
      </w:r>
      <w:r>
        <w:rPr>
          <w:rFonts w:ascii="Arial" w:hAnsi="Arial" w:cs="Arial"/>
        </w:rPr>
        <w:t>ohne</w:t>
      </w:r>
      <w:r w:rsidR="00A84877">
        <w:rPr>
          <w:rFonts w:ascii="Arial" w:hAnsi="Arial" w:cs="Arial"/>
        </w:rPr>
        <w:t xml:space="preserve"> Erfahrungen mit grundwasserschutzorientierte</w:t>
      </w:r>
      <w:r>
        <w:rPr>
          <w:rFonts w:ascii="Arial" w:hAnsi="Arial" w:cs="Arial"/>
        </w:rPr>
        <w:t>r l</w:t>
      </w:r>
      <w:r w:rsidR="00A84877">
        <w:rPr>
          <w:rFonts w:ascii="Arial" w:hAnsi="Arial" w:cs="Arial"/>
        </w:rPr>
        <w:t>andwirtschaftlicher Beratung, da die Wasserschutzgebiete flächenmäßig einen u</w:t>
      </w:r>
      <w:r w:rsidR="00A84877">
        <w:rPr>
          <w:rFonts w:ascii="Arial" w:hAnsi="Arial" w:cs="Arial"/>
        </w:rPr>
        <w:t>n</w:t>
      </w:r>
      <w:r w:rsidR="00A84877">
        <w:rPr>
          <w:rFonts w:ascii="Arial" w:hAnsi="Arial" w:cs="Arial"/>
        </w:rPr>
        <w:t>tergeordneten Anteil ausmachen</w:t>
      </w:r>
      <w:r w:rsidR="00A84877" w:rsidRPr="007B1504">
        <w:rPr>
          <w:rFonts w:ascii="Arial" w:hAnsi="Arial" w:cs="Arial"/>
        </w:rPr>
        <w:t xml:space="preserve"> </w:t>
      </w:r>
    </w:p>
    <w:p w:rsidR="00A84877" w:rsidRPr="007B1504" w:rsidRDefault="00D62387" w:rsidP="007D2D48">
      <w:pPr>
        <w:numPr>
          <w:ilvl w:val="0"/>
          <w:numId w:val="2"/>
        </w:numPr>
        <w:spacing w:after="240"/>
        <w:ind w:left="714" w:hanging="357"/>
        <w:contextualSpacing/>
        <w:rPr>
          <w:rFonts w:ascii="Arial" w:hAnsi="Arial" w:cs="Arial"/>
        </w:rPr>
      </w:pPr>
      <w:r>
        <w:rPr>
          <w:rFonts w:ascii="Arial" w:hAnsi="Arial" w:cs="Arial"/>
        </w:rPr>
        <w:t>a</w:t>
      </w:r>
      <w:r w:rsidR="00A84877" w:rsidRPr="007B1504">
        <w:rPr>
          <w:rFonts w:ascii="Arial" w:hAnsi="Arial" w:cs="Arial"/>
        </w:rPr>
        <w:t>uße</w:t>
      </w:r>
      <w:r>
        <w:rPr>
          <w:rFonts w:ascii="Arial" w:hAnsi="Arial" w:cs="Arial"/>
        </w:rPr>
        <w:t>rhalb der Wasserschutzgebiete (mit f</w:t>
      </w:r>
      <w:r w:rsidR="00A84877" w:rsidRPr="007B1504">
        <w:rPr>
          <w:rFonts w:ascii="Arial" w:hAnsi="Arial" w:cs="Arial"/>
        </w:rPr>
        <w:t>inanzielle</w:t>
      </w:r>
      <w:r>
        <w:rPr>
          <w:rFonts w:ascii="Arial" w:hAnsi="Arial" w:cs="Arial"/>
        </w:rPr>
        <w:t>r</w:t>
      </w:r>
      <w:r w:rsidR="00A84877" w:rsidRPr="007B1504">
        <w:rPr>
          <w:rFonts w:ascii="Arial" w:hAnsi="Arial" w:cs="Arial"/>
        </w:rPr>
        <w:t xml:space="preserve"> Förderung beim Anbau von Zwischenfrüchten) insgesamt eher geringes Interesse/ E</w:t>
      </w:r>
      <w:r>
        <w:rPr>
          <w:rFonts w:ascii="Arial" w:hAnsi="Arial" w:cs="Arial"/>
        </w:rPr>
        <w:t>rfahrung an Zwischenfruch</w:t>
      </w:r>
      <w:r>
        <w:rPr>
          <w:rFonts w:ascii="Arial" w:hAnsi="Arial" w:cs="Arial"/>
        </w:rPr>
        <w:t>t</w:t>
      </w:r>
      <w:r>
        <w:rPr>
          <w:rFonts w:ascii="Arial" w:hAnsi="Arial" w:cs="Arial"/>
        </w:rPr>
        <w:t>anbau</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046A89">
        <w:rPr>
          <w:rFonts w:ascii="Arial" w:hAnsi="Arial" w:cs="Arial"/>
          <w:b/>
        </w:rPr>
        <w:lastRenderedPageBreak/>
        <w:t xml:space="preserve">Maßnahmenraum 7 (MR): </w:t>
      </w:r>
      <w:r w:rsidR="00046A89">
        <w:rPr>
          <w:rFonts w:ascii="Arial" w:hAnsi="Arial" w:cs="Arial"/>
          <w:b/>
        </w:rPr>
        <w:t xml:space="preserve">Stadt </w:t>
      </w:r>
      <w:r w:rsidRPr="00046A89">
        <w:rPr>
          <w:rFonts w:ascii="Arial" w:hAnsi="Arial" w:cs="Arial"/>
          <w:b/>
        </w:rPr>
        <w:t>Schlitz</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 xml:space="preserve">4.643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Beginn Beratung (Auftrag erteilt am):</w:t>
      </w:r>
      <w:r w:rsidR="00D62387">
        <w:rPr>
          <w:rFonts w:ascii="Arial" w:hAnsi="Arial" w:cs="Arial"/>
        </w:rPr>
        <w:t xml:space="preserve"> 25.11.2011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 xml:space="preserve">210 </w:t>
      </w:r>
      <w:r w:rsidR="004867D0">
        <w:rPr>
          <w:rFonts w:ascii="Arial" w:hAnsi="Arial" w:cs="Arial"/>
        </w:rPr>
        <w:t xml:space="preserve">m </w:t>
      </w:r>
      <w:r w:rsidRPr="000806C3">
        <w:rPr>
          <w:rFonts w:ascii="Arial" w:hAnsi="Arial" w:cs="Arial"/>
        </w:rPr>
        <w:t xml:space="preserve">bis </w:t>
      </w:r>
      <w:r>
        <w:rPr>
          <w:rFonts w:ascii="Arial" w:hAnsi="Arial" w:cs="Arial"/>
        </w:rPr>
        <w:t>320</w:t>
      </w:r>
      <w:r w:rsidR="004867D0">
        <w:rPr>
          <w:rFonts w:ascii="Arial" w:hAnsi="Arial" w:cs="Arial"/>
        </w:rPr>
        <w:t xml:space="preserve"> m</w:t>
      </w:r>
      <w:r w:rsidRPr="000806C3">
        <w:rPr>
          <w:rFonts w:ascii="Arial" w:hAnsi="Arial" w:cs="Arial"/>
        </w:rPr>
        <w:t xml:space="preserve"> üNN;</w:t>
      </w:r>
      <w:r w:rsidR="00046A89">
        <w:rPr>
          <w:rFonts w:ascii="Arial" w:hAnsi="Arial" w:cs="Arial"/>
        </w:rPr>
        <w:t xml:space="preserve"> Mittlerer Jahresniederschlag: </w:t>
      </w:r>
      <w:r>
        <w:rPr>
          <w:rFonts w:ascii="Arial" w:hAnsi="Arial" w:cs="Arial"/>
        </w:rPr>
        <w:t>800</w:t>
      </w:r>
      <w:r w:rsidRPr="000806C3">
        <w:rPr>
          <w:rFonts w:ascii="Arial" w:hAnsi="Arial" w:cs="Arial"/>
        </w:rPr>
        <w:t xml:space="preserve"> mm</w:t>
      </w:r>
    </w:p>
    <w:p w:rsidR="00A84877" w:rsidRPr="000806C3" w:rsidRDefault="004867D0" w:rsidP="00C60888">
      <w:pPr>
        <w:pStyle w:val="TabBeschriftung"/>
      </w:pPr>
      <w:r>
        <w:t>Tab.</w:t>
      </w:r>
      <w:r w:rsidR="00A84877" w:rsidRPr="000806C3">
        <w:t xml:space="preserve"> </w:t>
      </w:r>
      <w:r w:rsidR="00046A89">
        <w:t>05</w:t>
      </w:r>
      <w:r>
        <w:t>:</w:t>
      </w:r>
      <w:r w:rsidR="00046A89">
        <w:t xml:space="preserve"> </w:t>
      </w:r>
      <w:r w:rsidR="00A84877" w:rsidRPr="000806C3">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6F7514" w:rsidRPr="002C43E1" w:rsidTr="001940D8">
        <w:trPr>
          <w:trHeight w:val="1029"/>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1940D8">
        <w:trPr>
          <w:trHeight w:val="432"/>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6F7514" w:rsidRPr="00F509E7" w:rsidTr="001940D8">
        <w:trPr>
          <w:trHeight w:val="613"/>
        </w:trPr>
        <w:tc>
          <w:tcPr>
            <w:tcW w:w="1605"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139</w:t>
            </w:r>
          </w:p>
        </w:tc>
        <w:tc>
          <w:tcPr>
            <w:tcW w:w="1026"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139</w:t>
            </w:r>
          </w:p>
        </w:tc>
        <w:tc>
          <w:tcPr>
            <w:tcW w:w="9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29</w:t>
            </w:r>
          </w:p>
        </w:tc>
        <w:tc>
          <w:tcPr>
            <w:tcW w:w="1988"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845</w:t>
            </w:r>
          </w:p>
        </w:tc>
        <w:tc>
          <w:tcPr>
            <w:tcW w:w="23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18</w:t>
            </w:r>
          </w:p>
        </w:tc>
      </w:tr>
    </w:tbl>
    <w:p w:rsidR="006F7514" w:rsidRPr="00C2451D" w:rsidRDefault="006F7514" w:rsidP="004867D0">
      <w:pPr>
        <w:spacing w:after="240" w:line="360" w:lineRule="auto"/>
        <w:contextualSpacing/>
        <w:rPr>
          <w:rFonts w:ascii="Arial" w:hAnsi="Arial" w:cs="Arial"/>
        </w:rPr>
      </w:pPr>
    </w:p>
    <w:p w:rsidR="00A84877" w:rsidRPr="000806C3" w:rsidRDefault="00D62387" w:rsidP="007D2D48">
      <w:pPr>
        <w:spacing w:after="240"/>
        <w:contextualSpacing/>
        <w:rPr>
          <w:rFonts w:ascii="Arial" w:hAnsi="Arial" w:cs="Arial"/>
        </w:rPr>
      </w:pPr>
      <w:r>
        <w:rPr>
          <w:rFonts w:ascii="Arial" w:hAnsi="Arial" w:cs="Arial"/>
        </w:rPr>
        <w:t>R</w:t>
      </w:r>
      <w:r w:rsidR="00F2354E">
        <w:rPr>
          <w:rFonts w:ascii="Arial" w:hAnsi="Arial" w:cs="Arial"/>
        </w:rPr>
        <w:t>egionale</w:t>
      </w:r>
      <w:r w:rsidR="00A84877" w:rsidRPr="000806C3">
        <w:rPr>
          <w:rFonts w:ascii="Arial" w:hAnsi="Arial" w:cs="Arial"/>
        </w:rPr>
        <w:t xml:space="preserve"> Besonderheiten: </w:t>
      </w:r>
    </w:p>
    <w:p w:rsidR="00A84877" w:rsidRPr="000A36E1" w:rsidRDefault="00046A89" w:rsidP="007D2D48">
      <w:pPr>
        <w:numPr>
          <w:ilvl w:val="0"/>
          <w:numId w:val="2"/>
        </w:numPr>
        <w:spacing w:after="240"/>
        <w:ind w:left="714" w:hanging="357"/>
        <w:contextualSpacing/>
        <w:rPr>
          <w:rFonts w:ascii="Arial" w:hAnsi="Arial" w:cs="Arial"/>
        </w:rPr>
      </w:pPr>
      <w:r>
        <w:rPr>
          <w:rFonts w:ascii="Arial" w:hAnsi="Arial" w:cs="Arial"/>
        </w:rPr>
        <w:t>g</w:t>
      </w:r>
      <w:r w:rsidR="00A84877" w:rsidRPr="000A36E1">
        <w:rPr>
          <w:rFonts w:ascii="Arial" w:hAnsi="Arial" w:cs="Arial"/>
        </w:rPr>
        <w:t>roße Heterogenität im Maßnahmenraum bezüglich der Betriebsg</w:t>
      </w:r>
      <w:r w:rsidR="00A84877">
        <w:rPr>
          <w:rFonts w:ascii="Arial" w:hAnsi="Arial" w:cs="Arial"/>
        </w:rPr>
        <w:t>rößen und B</w:t>
      </w:r>
      <w:r w:rsidR="00A84877">
        <w:rPr>
          <w:rFonts w:ascii="Arial" w:hAnsi="Arial" w:cs="Arial"/>
        </w:rPr>
        <w:t>e</w:t>
      </w:r>
      <w:r w:rsidR="00A84877">
        <w:rPr>
          <w:rFonts w:ascii="Arial" w:hAnsi="Arial" w:cs="Arial"/>
        </w:rPr>
        <w:t>triebsausrichtungen</w:t>
      </w:r>
    </w:p>
    <w:p w:rsidR="00A84877" w:rsidRPr="000A36E1" w:rsidRDefault="00D62387" w:rsidP="007D2D48">
      <w:pPr>
        <w:numPr>
          <w:ilvl w:val="0"/>
          <w:numId w:val="2"/>
        </w:numPr>
        <w:spacing w:after="240"/>
        <w:ind w:left="714" w:hanging="357"/>
        <w:contextualSpacing/>
        <w:rPr>
          <w:rFonts w:ascii="Arial" w:hAnsi="Arial" w:cs="Arial"/>
        </w:rPr>
      </w:pPr>
      <w:r>
        <w:rPr>
          <w:rFonts w:ascii="Arial" w:hAnsi="Arial" w:cs="Arial"/>
        </w:rPr>
        <w:t>s</w:t>
      </w:r>
      <w:r w:rsidR="00A84877" w:rsidRPr="000A36E1">
        <w:rPr>
          <w:rFonts w:ascii="Arial" w:hAnsi="Arial" w:cs="Arial"/>
        </w:rPr>
        <w:t>ehr heterogene Böden mit entsprechend u</w:t>
      </w:r>
      <w:r>
        <w:rPr>
          <w:rFonts w:ascii="Arial" w:hAnsi="Arial" w:cs="Arial"/>
        </w:rPr>
        <w:t>nterschiedlichem Ertragsniveau, große Varianz</w:t>
      </w:r>
      <w:r w:rsidR="00A84877" w:rsidRPr="000A36E1">
        <w:rPr>
          <w:rFonts w:ascii="Arial" w:hAnsi="Arial" w:cs="Arial"/>
        </w:rPr>
        <w:t xml:space="preserve"> von intensiv bewirtschafteten Flächen bis zu sehr extensiv bewirtschafteten Flächen</w:t>
      </w:r>
    </w:p>
    <w:p w:rsidR="00A84877" w:rsidRPr="003665C3" w:rsidRDefault="00D62387" w:rsidP="007D2D48">
      <w:pPr>
        <w:numPr>
          <w:ilvl w:val="0"/>
          <w:numId w:val="2"/>
        </w:numPr>
        <w:spacing w:after="240"/>
        <w:ind w:left="714" w:hanging="357"/>
        <w:contextualSpacing/>
        <w:rPr>
          <w:rFonts w:ascii="Arial" w:hAnsi="Arial" w:cs="Arial"/>
        </w:rPr>
      </w:pPr>
      <w:r>
        <w:rPr>
          <w:rFonts w:ascii="Arial" w:hAnsi="Arial" w:cs="Arial"/>
        </w:rPr>
        <w:t>je nach Gemarkung i</w:t>
      </w:r>
      <w:r w:rsidR="00A84877" w:rsidRPr="000A36E1">
        <w:rPr>
          <w:rFonts w:ascii="Arial" w:hAnsi="Arial" w:cs="Arial"/>
        </w:rPr>
        <w:t>ntensiv wirtschaftende Vollerwerbsbetriebe mit Viehhaltung von mittlerem bis hohem Flä</w:t>
      </w:r>
      <w:r>
        <w:rPr>
          <w:rFonts w:ascii="Arial" w:hAnsi="Arial" w:cs="Arial"/>
        </w:rPr>
        <w:t>chenanteil in der Gemarkung und/</w:t>
      </w:r>
      <w:r w:rsidR="00A84877" w:rsidRPr="000A36E1">
        <w:rPr>
          <w:rFonts w:ascii="Arial" w:hAnsi="Arial" w:cs="Arial"/>
        </w:rPr>
        <w:t>oder hoher Anteil an N</w:t>
      </w:r>
      <w:r w:rsidR="00A84877" w:rsidRPr="000A36E1">
        <w:rPr>
          <w:rFonts w:ascii="Arial" w:hAnsi="Arial" w:cs="Arial"/>
        </w:rPr>
        <w:t>e</w:t>
      </w:r>
      <w:r w:rsidR="00A84877" w:rsidRPr="000A36E1">
        <w:rPr>
          <w:rFonts w:ascii="Arial" w:hAnsi="Arial" w:cs="Arial"/>
        </w:rPr>
        <w:t>benerwerbsbetriebe</w:t>
      </w:r>
      <w:r>
        <w:rPr>
          <w:rFonts w:ascii="Arial" w:hAnsi="Arial" w:cs="Arial"/>
        </w:rPr>
        <w:t>n</w:t>
      </w:r>
      <w:r w:rsidR="00A84877" w:rsidRPr="000A36E1">
        <w:rPr>
          <w:rFonts w:ascii="Arial" w:hAnsi="Arial" w:cs="Arial"/>
        </w:rPr>
        <w:t xml:space="preserve"> mit kleinräumigen Betriebsstrukturen und oftmals</w:t>
      </w:r>
      <w:r w:rsidR="00A84877" w:rsidRPr="003665C3">
        <w:rPr>
          <w:rFonts w:ascii="Arial" w:hAnsi="Arial" w:cs="Arial"/>
        </w:rPr>
        <w:t xml:space="preserve"> Viehbesatz</w:t>
      </w:r>
    </w:p>
    <w:p w:rsidR="00A84877" w:rsidRPr="003665C3" w:rsidRDefault="00D62387" w:rsidP="007D2D48">
      <w:pPr>
        <w:numPr>
          <w:ilvl w:val="0"/>
          <w:numId w:val="2"/>
        </w:numPr>
        <w:spacing w:after="240"/>
        <w:ind w:left="714" w:hanging="357"/>
        <w:contextualSpacing/>
        <w:rPr>
          <w:rFonts w:ascii="Arial" w:hAnsi="Arial" w:cs="Arial"/>
        </w:rPr>
      </w:pPr>
      <w:r>
        <w:rPr>
          <w:rFonts w:ascii="Arial" w:hAnsi="Arial" w:cs="Arial"/>
        </w:rPr>
        <w:t>h</w:t>
      </w:r>
      <w:r w:rsidR="00046A89">
        <w:rPr>
          <w:rFonts w:ascii="Arial" w:hAnsi="Arial" w:cs="Arial"/>
        </w:rPr>
        <w:t>öherer Grünlandanteil</w:t>
      </w:r>
    </w:p>
    <w:p w:rsidR="00A84877" w:rsidRPr="003665C3" w:rsidRDefault="00A84877" w:rsidP="007D2D48">
      <w:pPr>
        <w:numPr>
          <w:ilvl w:val="0"/>
          <w:numId w:val="2"/>
        </w:numPr>
        <w:spacing w:after="240"/>
        <w:ind w:left="714" w:hanging="357"/>
        <w:contextualSpacing/>
        <w:rPr>
          <w:rFonts w:ascii="Arial" w:hAnsi="Arial" w:cs="Arial"/>
        </w:rPr>
      </w:pPr>
      <w:r w:rsidRPr="003665C3">
        <w:rPr>
          <w:rFonts w:ascii="Arial" w:hAnsi="Arial" w:cs="Arial"/>
        </w:rPr>
        <w:t>Viehhaltung spielt bei vielen Betriebe eine große Rolle, mit ent</w:t>
      </w:r>
      <w:r w:rsidR="00ED3553">
        <w:rPr>
          <w:rFonts w:ascii="Arial" w:hAnsi="Arial" w:cs="Arial"/>
        </w:rPr>
        <w:t>sprechend</w:t>
      </w:r>
      <w:r w:rsidRPr="003665C3">
        <w:rPr>
          <w:rFonts w:ascii="Arial" w:hAnsi="Arial" w:cs="Arial"/>
        </w:rPr>
        <w:t xml:space="preserve"> </w:t>
      </w:r>
      <w:r>
        <w:rPr>
          <w:rFonts w:ascii="Arial" w:hAnsi="Arial" w:cs="Arial"/>
        </w:rPr>
        <w:t xml:space="preserve">hohem </w:t>
      </w:r>
      <w:r w:rsidRPr="003665C3">
        <w:rPr>
          <w:rFonts w:ascii="Arial" w:hAnsi="Arial" w:cs="Arial"/>
        </w:rPr>
        <w:t>A</w:t>
      </w:r>
      <w:r w:rsidRPr="003665C3">
        <w:rPr>
          <w:rFonts w:ascii="Arial" w:hAnsi="Arial" w:cs="Arial"/>
        </w:rPr>
        <w:t>n</w:t>
      </w:r>
      <w:r w:rsidRPr="003665C3">
        <w:rPr>
          <w:rFonts w:ascii="Arial" w:hAnsi="Arial" w:cs="Arial"/>
        </w:rPr>
        <w:t>fall an organischen Düngern, der Ausbringung von Gülle im Herbs</w:t>
      </w:r>
      <w:r w:rsidR="00ED3553">
        <w:rPr>
          <w:rFonts w:ascii="Arial" w:hAnsi="Arial" w:cs="Arial"/>
        </w:rPr>
        <w:t>t und der Lage</w:t>
      </w:r>
      <w:r w:rsidR="00ED3553">
        <w:rPr>
          <w:rFonts w:ascii="Arial" w:hAnsi="Arial" w:cs="Arial"/>
        </w:rPr>
        <w:t>r</w:t>
      </w:r>
      <w:r w:rsidR="00ED3553">
        <w:rPr>
          <w:rFonts w:ascii="Arial" w:hAnsi="Arial" w:cs="Arial"/>
        </w:rPr>
        <w:t>raum-Problematik</w:t>
      </w:r>
    </w:p>
    <w:p w:rsidR="00A84877" w:rsidRPr="000A36E1" w:rsidRDefault="00A84877" w:rsidP="007D2D48">
      <w:pPr>
        <w:numPr>
          <w:ilvl w:val="0"/>
          <w:numId w:val="2"/>
        </w:numPr>
        <w:spacing w:after="240"/>
        <w:ind w:left="714" w:hanging="357"/>
        <w:contextualSpacing/>
        <w:rPr>
          <w:rFonts w:ascii="Arial" w:hAnsi="Arial" w:cs="Arial"/>
        </w:rPr>
      </w:pPr>
      <w:r w:rsidRPr="000A36E1">
        <w:rPr>
          <w:rFonts w:ascii="Arial" w:hAnsi="Arial" w:cs="Arial"/>
        </w:rPr>
        <w:t>Zwischenfruchtanbau ist klimatisch bedingt erschwert aufgrund der kurzen Vegetat</w:t>
      </w:r>
      <w:r w:rsidRPr="000A36E1">
        <w:rPr>
          <w:rFonts w:ascii="Arial" w:hAnsi="Arial" w:cs="Arial"/>
        </w:rPr>
        <w:t>i</w:t>
      </w:r>
      <w:r w:rsidRPr="000A36E1">
        <w:rPr>
          <w:rFonts w:ascii="Arial" w:hAnsi="Arial" w:cs="Arial"/>
        </w:rPr>
        <w:t>onszeit der Zwischenfrüchte</w:t>
      </w:r>
    </w:p>
    <w:p w:rsidR="00314AC8" w:rsidRDefault="00314AC8">
      <w:pPr>
        <w:rPr>
          <w:rFonts w:ascii="Arial" w:hAnsi="Arial" w:cs="Arial"/>
        </w:rPr>
      </w:pPr>
      <w:r>
        <w:rPr>
          <w:rFonts w:ascii="Arial" w:hAnsi="Arial" w:cs="Arial"/>
        </w:rPr>
        <w:br w:type="page"/>
      </w:r>
    </w:p>
    <w:p w:rsidR="00F509E7" w:rsidRPr="000F258A" w:rsidRDefault="00F509E7" w:rsidP="00F509E7">
      <w:pPr>
        <w:spacing w:after="240" w:line="240" w:lineRule="auto"/>
        <w:rPr>
          <w:rFonts w:ascii="Arial" w:hAnsi="Arial" w:cs="Arial"/>
          <w:b/>
          <w:color w:val="000000" w:themeColor="text1"/>
        </w:rPr>
      </w:pPr>
      <w:r w:rsidRPr="00C2451D">
        <w:rPr>
          <w:rFonts w:ascii="Arial" w:hAnsi="Arial" w:cs="Arial"/>
          <w:b/>
        </w:rPr>
        <w:lastRenderedPageBreak/>
        <w:t>Maßnahmenraum</w:t>
      </w:r>
      <w:r>
        <w:rPr>
          <w:rFonts w:ascii="Arial" w:hAnsi="Arial" w:cs="Arial"/>
          <w:b/>
        </w:rPr>
        <w:t xml:space="preserve"> 8</w:t>
      </w:r>
      <w:r w:rsidRPr="00C2451D">
        <w:rPr>
          <w:rFonts w:ascii="Arial" w:hAnsi="Arial" w:cs="Arial"/>
          <w:b/>
        </w:rPr>
        <w:t xml:space="preserve"> (MR):</w:t>
      </w:r>
      <w:r w:rsidR="00046A89">
        <w:rPr>
          <w:rFonts w:ascii="Arial" w:hAnsi="Arial" w:cs="Arial"/>
          <w:b/>
        </w:rPr>
        <w:t xml:space="preserve"> </w:t>
      </w:r>
      <w:r w:rsidRPr="000F258A">
        <w:rPr>
          <w:rFonts w:ascii="Arial" w:hAnsi="Arial" w:cs="Arial"/>
          <w:b/>
          <w:color w:val="000000" w:themeColor="text1"/>
        </w:rPr>
        <w:t>Untermainebene</w:t>
      </w:r>
    </w:p>
    <w:p w:rsidR="00F509E7" w:rsidRPr="000806C3" w:rsidRDefault="00F509E7" w:rsidP="00F509E7">
      <w:pPr>
        <w:spacing w:after="240" w:line="240" w:lineRule="auto"/>
        <w:rPr>
          <w:rFonts w:ascii="Arial" w:hAnsi="Arial" w:cs="Arial"/>
        </w:rPr>
      </w:pPr>
      <w:r w:rsidRPr="000806C3">
        <w:rPr>
          <w:rFonts w:ascii="Arial" w:hAnsi="Arial" w:cs="Arial"/>
        </w:rPr>
        <w:t>Landwirtschaftliche Nutzfläche im MR</w:t>
      </w:r>
      <w:r>
        <w:rPr>
          <w:rFonts w:ascii="Arial" w:hAnsi="Arial" w:cs="Arial"/>
          <w:color w:val="000000" w:themeColor="text1"/>
        </w:rPr>
        <w:t>:</w:t>
      </w:r>
      <w:r w:rsidRPr="000F258A">
        <w:rPr>
          <w:rFonts w:ascii="Arial" w:hAnsi="Arial" w:cs="Arial"/>
          <w:color w:val="000000" w:themeColor="text1"/>
        </w:rPr>
        <w:t xml:space="preserve"> </w:t>
      </w:r>
      <w:r>
        <w:rPr>
          <w:rFonts w:ascii="Arial" w:hAnsi="Arial" w:cs="Arial"/>
          <w:color w:val="000000" w:themeColor="text1"/>
        </w:rPr>
        <w:t>6</w:t>
      </w:r>
      <w:r w:rsidR="00413203">
        <w:rPr>
          <w:rFonts w:ascii="Arial" w:hAnsi="Arial" w:cs="Arial"/>
          <w:color w:val="000000" w:themeColor="text1"/>
        </w:rPr>
        <w:t>.</w:t>
      </w:r>
      <w:r>
        <w:rPr>
          <w:rFonts w:ascii="Arial" w:hAnsi="Arial" w:cs="Arial"/>
          <w:color w:val="000000" w:themeColor="text1"/>
        </w:rPr>
        <w:t>917</w:t>
      </w:r>
      <w:r>
        <w:rPr>
          <w:rFonts w:ascii="Arial" w:hAnsi="Arial" w:cs="Arial"/>
        </w:rPr>
        <w:t xml:space="preserve"> </w:t>
      </w:r>
      <w:r w:rsidRPr="000806C3">
        <w:rPr>
          <w:rFonts w:ascii="Arial" w:hAnsi="Arial" w:cs="Arial"/>
        </w:rPr>
        <w:t>ha</w:t>
      </w:r>
    </w:p>
    <w:p w:rsidR="00F509E7" w:rsidRPr="000F258A" w:rsidRDefault="00F509E7" w:rsidP="00F509E7">
      <w:pPr>
        <w:spacing w:after="240" w:line="240" w:lineRule="auto"/>
        <w:rPr>
          <w:rFonts w:ascii="Arial" w:hAnsi="Arial" w:cs="Arial"/>
          <w:color w:val="000000" w:themeColor="text1"/>
        </w:rPr>
      </w:pPr>
      <w:r w:rsidRPr="000806C3">
        <w:rPr>
          <w:rFonts w:ascii="Arial" w:hAnsi="Arial" w:cs="Arial"/>
        </w:rPr>
        <w:t>Beginn Beratung (Auftrag erteilt am</w:t>
      </w:r>
      <w:r w:rsidR="00ED3553">
        <w:rPr>
          <w:rFonts w:ascii="Arial" w:hAnsi="Arial" w:cs="Arial"/>
          <w:color w:val="000000" w:themeColor="text1"/>
        </w:rPr>
        <w:t xml:space="preserve">): </w:t>
      </w:r>
      <w:r w:rsidRPr="000F258A">
        <w:rPr>
          <w:rFonts w:ascii="Arial" w:hAnsi="Arial" w:cs="Arial"/>
          <w:color w:val="000000" w:themeColor="text1"/>
        </w:rPr>
        <w:t>15 Gemarkungen ab 1.1.2011</w:t>
      </w:r>
      <w:r>
        <w:rPr>
          <w:rFonts w:ascii="Arial" w:hAnsi="Arial" w:cs="Arial"/>
          <w:color w:val="000000" w:themeColor="text1"/>
        </w:rPr>
        <w:t xml:space="preserve">, </w:t>
      </w:r>
      <w:r w:rsidRPr="000F258A">
        <w:rPr>
          <w:rFonts w:ascii="Arial" w:hAnsi="Arial" w:cs="Arial"/>
          <w:color w:val="000000" w:themeColor="text1"/>
        </w:rPr>
        <w:t>weitere 4 Gemarkungen ab dem 1.1.2012, weitere 8 Gemarkungen ab 1.6.2013</w:t>
      </w:r>
    </w:p>
    <w:p w:rsidR="00F509E7" w:rsidRPr="000806C3" w:rsidRDefault="00F509E7" w:rsidP="00F509E7">
      <w:pPr>
        <w:spacing w:after="240" w:line="240" w:lineRule="auto"/>
        <w:rPr>
          <w:rFonts w:ascii="Arial" w:hAnsi="Arial" w:cs="Arial"/>
        </w:rPr>
      </w:pPr>
      <w:r w:rsidRPr="000806C3">
        <w:rPr>
          <w:rFonts w:ascii="Arial" w:hAnsi="Arial" w:cs="Arial"/>
        </w:rPr>
        <w:t>Klimatische Bedingungen:</w:t>
      </w:r>
    </w:p>
    <w:p w:rsidR="00F509E7" w:rsidRPr="004170E9" w:rsidRDefault="00F509E7" w:rsidP="00F509E7">
      <w:pPr>
        <w:spacing w:after="240" w:line="240" w:lineRule="auto"/>
        <w:rPr>
          <w:rFonts w:ascii="Arial" w:hAnsi="Arial" w:cs="Arial"/>
          <w:color w:val="000000" w:themeColor="text1"/>
        </w:rPr>
      </w:pPr>
      <w:r w:rsidRPr="000F258A">
        <w:rPr>
          <w:rFonts w:ascii="Arial" w:hAnsi="Arial" w:cs="Arial"/>
          <w:color w:val="000000" w:themeColor="text1"/>
        </w:rPr>
        <w:t xml:space="preserve">Von 100 </w:t>
      </w:r>
      <w:r w:rsidR="004867D0">
        <w:rPr>
          <w:rFonts w:ascii="Arial" w:hAnsi="Arial" w:cs="Arial"/>
          <w:color w:val="000000" w:themeColor="text1"/>
        </w:rPr>
        <w:t xml:space="preserve">m </w:t>
      </w:r>
      <w:r w:rsidRPr="000F258A">
        <w:rPr>
          <w:rFonts w:ascii="Arial" w:hAnsi="Arial" w:cs="Arial"/>
          <w:color w:val="000000" w:themeColor="text1"/>
        </w:rPr>
        <w:t>bis 150</w:t>
      </w:r>
      <w:r w:rsidR="004867D0">
        <w:rPr>
          <w:rFonts w:ascii="Arial" w:hAnsi="Arial" w:cs="Arial"/>
          <w:color w:val="000000" w:themeColor="text1"/>
        </w:rPr>
        <w:t xml:space="preserve"> m</w:t>
      </w:r>
      <w:r w:rsidRPr="000F258A">
        <w:rPr>
          <w:rFonts w:ascii="Arial" w:hAnsi="Arial" w:cs="Arial"/>
          <w:color w:val="000000" w:themeColor="text1"/>
        </w:rPr>
        <w:t xml:space="preserve"> üNN; Mittle</w:t>
      </w:r>
      <w:r w:rsidR="006E7A3C">
        <w:rPr>
          <w:rFonts w:ascii="Arial" w:hAnsi="Arial" w:cs="Arial"/>
          <w:color w:val="000000" w:themeColor="text1"/>
        </w:rPr>
        <w:t xml:space="preserve">rer Jahresniederschlag: 650 </w:t>
      </w:r>
      <w:r w:rsidRPr="000F258A">
        <w:rPr>
          <w:rFonts w:ascii="Arial" w:hAnsi="Arial" w:cs="Arial"/>
          <w:color w:val="000000" w:themeColor="text1"/>
        </w:rPr>
        <w:t>mm</w:t>
      </w:r>
    </w:p>
    <w:p w:rsidR="00F509E7" w:rsidRPr="00ED3553" w:rsidRDefault="004867D0" w:rsidP="00C60888">
      <w:pPr>
        <w:pStyle w:val="TabBeschriftung"/>
      </w:pPr>
      <w:r>
        <w:t>Tab.</w:t>
      </w:r>
      <w:r w:rsidR="00F509E7" w:rsidRPr="00ED3553">
        <w:t xml:space="preserve"> </w:t>
      </w:r>
      <w:r w:rsidR="00046A89">
        <w:t>06</w:t>
      </w:r>
      <w:r>
        <w:t>:</w:t>
      </w:r>
      <w:r w:rsidR="00F509E7" w:rsidRPr="00ED355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6F7514" w:rsidRPr="002C43E1" w:rsidTr="001940D8">
        <w:trPr>
          <w:trHeight w:val="1029"/>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1940D8">
        <w:trPr>
          <w:trHeight w:val="432"/>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6F7514" w:rsidRPr="00F509E7" w:rsidTr="001940D8">
        <w:trPr>
          <w:trHeight w:val="613"/>
        </w:trPr>
        <w:tc>
          <w:tcPr>
            <w:tcW w:w="1605"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190</w:t>
            </w:r>
          </w:p>
        </w:tc>
        <w:tc>
          <w:tcPr>
            <w:tcW w:w="1026"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171</w:t>
            </w:r>
          </w:p>
        </w:tc>
        <w:tc>
          <w:tcPr>
            <w:tcW w:w="9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90</w:t>
            </w:r>
          </w:p>
        </w:tc>
        <w:tc>
          <w:tcPr>
            <w:tcW w:w="1551"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45</w:t>
            </w:r>
          </w:p>
        </w:tc>
        <w:tc>
          <w:tcPr>
            <w:tcW w:w="1988"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1.900</w:t>
            </w:r>
          </w:p>
        </w:tc>
        <w:tc>
          <w:tcPr>
            <w:tcW w:w="23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27,5</w:t>
            </w:r>
          </w:p>
        </w:tc>
      </w:tr>
    </w:tbl>
    <w:p w:rsidR="006F7514" w:rsidRDefault="006F7514" w:rsidP="004867D0">
      <w:pPr>
        <w:spacing w:after="240" w:line="360" w:lineRule="auto"/>
        <w:contextualSpacing/>
        <w:rPr>
          <w:rFonts w:ascii="Arial" w:hAnsi="Arial" w:cs="Arial"/>
        </w:rPr>
      </w:pPr>
    </w:p>
    <w:p w:rsidR="00ED3553" w:rsidRDefault="00ED3553" w:rsidP="007D2D48">
      <w:pPr>
        <w:spacing w:after="240"/>
        <w:contextualSpacing/>
        <w:rPr>
          <w:rFonts w:ascii="Arial" w:hAnsi="Arial" w:cs="Arial"/>
        </w:rPr>
      </w:pPr>
      <w:r w:rsidRPr="00ED3553">
        <w:rPr>
          <w:rFonts w:ascii="Arial" w:hAnsi="Arial" w:cs="Arial"/>
        </w:rPr>
        <w:t>R</w:t>
      </w:r>
      <w:r w:rsidR="00F2354E">
        <w:rPr>
          <w:rFonts w:ascii="Arial" w:hAnsi="Arial" w:cs="Arial"/>
        </w:rPr>
        <w:t>egionale</w:t>
      </w:r>
      <w:r w:rsidR="00F509E7" w:rsidRPr="00ED3553">
        <w:rPr>
          <w:rFonts w:ascii="Arial" w:hAnsi="Arial" w:cs="Arial"/>
        </w:rPr>
        <w:t xml:space="preserve"> Besonderheiten: </w:t>
      </w:r>
    </w:p>
    <w:p w:rsidR="00F509E7" w:rsidRPr="00ED3553" w:rsidRDefault="00ED3553" w:rsidP="007D2D48">
      <w:pPr>
        <w:pStyle w:val="Listenabsatz"/>
        <w:numPr>
          <w:ilvl w:val="0"/>
          <w:numId w:val="2"/>
        </w:numPr>
        <w:spacing w:after="240"/>
        <w:rPr>
          <w:rFonts w:ascii="Arial" w:hAnsi="Arial" w:cs="Arial"/>
        </w:rPr>
      </w:pPr>
      <w:r>
        <w:rPr>
          <w:rFonts w:ascii="Arial" w:hAnsi="Arial" w:cs="Arial"/>
          <w:color w:val="000000" w:themeColor="text1"/>
        </w:rPr>
        <w:t xml:space="preserve">häufig Vorsommertrockenheit </w:t>
      </w:r>
    </w:p>
    <w:p w:rsidR="00F509E7" w:rsidRPr="00ED3553" w:rsidRDefault="00046A89" w:rsidP="007D2D48">
      <w:pPr>
        <w:pStyle w:val="Listenabsatz"/>
        <w:numPr>
          <w:ilvl w:val="0"/>
          <w:numId w:val="2"/>
        </w:numPr>
        <w:spacing w:after="240"/>
        <w:rPr>
          <w:rFonts w:ascii="Arial" w:hAnsi="Arial" w:cs="Arial"/>
          <w:color w:val="000000" w:themeColor="text1"/>
        </w:rPr>
      </w:pPr>
      <w:r>
        <w:rPr>
          <w:rFonts w:ascii="Arial" w:hAnsi="Arial" w:cs="Arial"/>
          <w:color w:val="000000" w:themeColor="text1"/>
        </w:rPr>
        <w:t>i</w:t>
      </w:r>
      <w:r w:rsidR="00ED3553">
        <w:rPr>
          <w:rFonts w:ascii="Arial" w:hAnsi="Arial" w:cs="Arial"/>
          <w:color w:val="000000" w:themeColor="text1"/>
        </w:rPr>
        <w:t>n Verbindung mit</w:t>
      </w:r>
      <w:r w:rsidR="00F509E7" w:rsidRPr="00ED3553">
        <w:rPr>
          <w:rFonts w:ascii="Arial" w:hAnsi="Arial" w:cs="Arial"/>
          <w:color w:val="000000" w:themeColor="text1"/>
        </w:rPr>
        <w:t xml:space="preserve"> vorherrschenden sandigen Böden häufig Ertragsdep</w:t>
      </w:r>
      <w:r w:rsidR="00ED3553">
        <w:rPr>
          <w:rFonts w:ascii="Arial" w:hAnsi="Arial" w:cs="Arial"/>
          <w:color w:val="000000" w:themeColor="text1"/>
        </w:rPr>
        <w:t>ressionen in Folge Wassermangel</w:t>
      </w:r>
    </w:p>
    <w:p w:rsidR="00F509E7" w:rsidRPr="00ED3553" w:rsidRDefault="00F509E7" w:rsidP="007D2D48">
      <w:pPr>
        <w:pStyle w:val="Listenabsatz"/>
        <w:numPr>
          <w:ilvl w:val="0"/>
          <w:numId w:val="2"/>
        </w:numPr>
        <w:spacing w:after="240"/>
        <w:rPr>
          <w:rFonts w:ascii="Arial" w:hAnsi="Arial" w:cs="Arial"/>
        </w:rPr>
      </w:pPr>
      <w:r w:rsidRPr="00ED3553">
        <w:rPr>
          <w:rFonts w:ascii="Arial" w:hAnsi="Arial" w:cs="Arial"/>
          <w:color w:val="000000" w:themeColor="text1"/>
        </w:rPr>
        <w:t>Anteil von Nebenerwerbslandw</w:t>
      </w:r>
      <w:r w:rsidR="00ED3553">
        <w:rPr>
          <w:rFonts w:ascii="Arial" w:hAnsi="Arial" w:cs="Arial"/>
          <w:color w:val="000000" w:themeColor="text1"/>
        </w:rPr>
        <w:t>irten ist stark ausgeprägt (</w:t>
      </w:r>
      <w:r w:rsidRPr="00ED3553">
        <w:rPr>
          <w:rFonts w:ascii="Arial" w:hAnsi="Arial" w:cs="Arial"/>
          <w:color w:val="000000" w:themeColor="text1"/>
        </w:rPr>
        <w:t>durchs</w:t>
      </w:r>
      <w:r w:rsidR="00ED3553">
        <w:rPr>
          <w:rFonts w:ascii="Arial" w:hAnsi="Arial" w:cs="Arial"/>
          <w:color w:val="000000" w:themeColor="text1"/>
        </w:rPr>
        <w:t>chnittliche Schla</w:t>
      </w:r>
      <w:r w:rsidR="00ED3553">
        <w:rPr>
          <w:rFonts w:ascii="Arial" w:hAnsi="Arial" w:cs="Arial"/>
          <w:color w:val="000000" w:themeColor="text1"/>
        </w:rPr>
        <w:t>g</w:t>
      </w:r>
      <w:r w:rsidR="00ED3553">
        <w:rPr>
          <w:rFonts w:ascii="Arial" w:hAnsi="Arial" w:cs="Arial"/>
          <w:color w:val="000000" w:themeColor="text1"/>
        </w:rPr>
        <w:t xml:space="preserve">größe </w:t>
      </w:r>
      <w:r w:rsidRPr="00ED3553">
        <w:rPr>
          <w:rFonts w:ascii="Arial" w:hAnsi="Arial" w:cs="Arial"/>
          <w:color w:val="000000" w:themeColor="text1"/>
        </w:rPr>
        <w:t>1,1 ha</w:t>
      </w:r>
      <w:r w:rsidR="00ED3553">
        <w:rPr>
          <w:rFonts w:ascii="Arial" w:hAnsi="Arial" w:cs="Arial"/>
          <w:color w:val="000000" w:themeColor="text1"/>
        </w:rPr>
        <w:t>)</w:t>
      </w:r>
      <w:r w:rsidRPr="00ED3553">
        <w:rPr>
          <w:rFonts w:ascii="Arial" w:hAnsi="Arial" w:cs="Arial"/>
        </w:rPr>
        <w:t xml:space="preserve"> </w:t>
      </w:r>
    </w:p>
    <w:p w:rsidR="00F509E7" w:rsidRPr="004170E9" w:rsidRDefault="00F509E7" w:rsidP="00C60888">
      <w:pPr>
        <w:spacing w:after="240"/>
        <w:contextualSpacing/>
        <w:jc w:val="both"/>
        <w:rPr>
          <w:rFonts w:ascii="Arial" w:hAnsi="Arial" w:cs="Arial"/>
        </w:rPr>
      </w:pPr>
      <w:r w:rsidRPr="004170E9">
        <w:rPr>
          <w:rFonts w:ascii="Arial" w:hAnsi="Arial" w:cs="Arial"/>
        </w:rPr>
        <w:t xml:space="preserve">Zusätzlich erhalten </w:t>
      </w:r>
      <w:r w:rsidRPr="004170E9">
        <w:rPr>
          <w:rFonts w:ascii="Arial" w:hAnsi="Arial" w:cs="Arial"/>
          <w:color w:val="000000" w:themeColor="text1"/>
        </w:rPr>
        <w:t>86</w:t>
      </w:r>
      <w:r w:rsidRPr="004170E9">
        <w:rPr>
          <w:rFonts w:ascii="Arial" w:hAnsi="Arial" w:cs="Arial"/>
        </w:rPr>
        <w:t xml:space="preserve"> Betriebe auf einer Fläche von </w:t>
      </w:r>
      <w:r w:rsidRPr="004170E9">
        <w:rPr>
          <w:rFonts w:ascii="Arial" w:hAnsi="Arial" w:cs="Arial"/>
          <w:color w:val="000000" w:themeColor="text1"/>
        </w:rPr>
        <w:t>4</w:t>
      </w:r>
      <w:r w:rsidR="0088668D">
        <w:rPr>
          <w:rFonts w:ascii="Arial" w:hAnsi="Arial" w:cs="Arial"/>
          <w:color w:val="000000" w:themeColor="text1"/>
        </w:rPr>
        <w:t>.</w:t>
      </w:r>
      <w:r w:rsidRPr="004170E9">
        <w:rPr>
          <w:rFonts w:ascii="Arial" w:hAnsi="Arial" w:cs="Arial"/>
          <w:color w:val="000000" w:themeColor="text1"/>
        </w:rPr>
        <w:t>400</w:t>
      </w:r>
      <w:r w:rsidRPr="004170E9">
        <w:rPr>
          <w:rFonts w:ascii="Arial" w:hAnsi="Arial" w:cs="Arial"/>
        </w:rPr>
        <w:t xml:space="preserve"> ha </w:t>
      </w:r>
      <w:r w:rsidR="00486DBA">
        <w:rPr>
          <w:rFonts w:ascii="Arial" w:hAnsi="Arial" w:cs="Arial"/>
        </w:rPr>
        <w:t xml:space="preserve">LNF </w:t>
      </w:r>
      <w:r w:rsidRPr="004170E9">
        <w:rPr>
          <w:rFonts w:ascii="Arial" w:hAnsi="Arial" w:cs="Arial"/>
        </w:rPr>
        <w:t>eine Zusatzberatung mit entsprechenden Ausgleichsregelungen für z. B. Verzicht auf organische Düngung auf b</w:t>
      </w:r>
      <w:r w:rsidRPr="004170E9">
        <w:rPr>
          <w:rFonts w:ascii="Arial" w:hAnsi="Arial" w:cs="Arial"/>
        </w:rPr>
        <w:t>e</w:t>
      </w:r>
      <w:r w:rsidRPr="004170E9">
        <w:rPr>
          <w:rFonts w:ascii="Arial" w:hAnsi="Arial" w:cs="Arial"/>
        </w:rPr>
        <w:t>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046A89">
        <w:rPr>
          <w:rFonts w:ascii="Arial" w:hAnsi="Arial" w:cs="Arial"/>
          <w:b/>
        </w:rPr>
        <w:lastRenderedPageBreak/>
        <w:t>Maßnahmenraum 10 (MR): Marburger Land</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13.500</w:t>
      </w:r>
      <w:r w:rsidR="000D4C6C">
        <w:rPr>
          <w:rFonts w:ascii="Arial" w:hAnsi="Arial" w:cs="Arial"/>
        </w:rPr>
        <w:t xml:space="preserve">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13.12</w:t>
      </w:r>
      <w:r w:rsidRPr="000806C3">
        <w:rPr>
          <w:rFonts w:ascii="Arial" w:hAnsi="Arial" w:cs="Arial"/>
        </w:rPr>
        <w:t>.201</w:t>
      </w:r>
      <w:r>
        <w:rPr>
          <w:rFonts w:ascii="Arial" w:hAnsi="Arial" w:cs="Arial"/>
        </w:rPr>
        <w:t>0</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210</w:t>
      </w:r>
      <w:r w:rsidRPr="000806C3">
        <w:rPr>
          <w:rFonts w:ascii="Arial" w:hAnsi="Arial" w:cs="Arial"/>
        </w:rPr>
        <w:t xml:space="preserve"> </w:t>
      </w:r>
      <w:r w:rsidR="004867D0">
        <w:rPr>
          <w:rFonts w:ascii="Arial" w:hAnsi="Arial" w:cs="Arial"/>
        </w:rPr>
        <w:t xml:space="preserve">m </w:t>
      </w:r>
      <w:r w:rsidRPr="000806C3">
        <w:rPr>
          <w:rFonts w:ascii="Arial" w:hAnsi="Arial" w:cs="Arial"/>
        </w:rPr>
        <w:t xml:space="preserve">bis </w:t>
      </w:r>
      <w:r>
        <w:rPr>
          <w:rFonts w:ascii="Arial" w:hAnsi="Arial" w:cs="Arial"/>
        </w:rPr>
        <w:t>330</w:t>
      </w:r>
      <w:r w:rsidR="00046A89">
        <w:rPr>
          <w:rFonts w:ascii="Arial" w:hAnsi="Arial" w:cs="Arial"/>
        </w:rPr>
        <w:t xml:space="preserve"> </w:t>
      </w:r>
      <w:r w:rsidR="004867D0">
        <w:rPr>
          <w:rFonts w:ascii="Arial" w:hAnsi="Arial" w:cs="Arial"/>
        </w:rPr>
        <w:t xml:space="preserve">m </w:t>
      </w:r>
      <w:r w:rsidRPr="000806C3">
        <w:rPr>
          <w:rFonts w:ascii="Arial" w:hAnsi="Arial" w:cs="Arial"/>
        </w:rPr>
        <w:t>üNN;</w:t>
      </w:r>
      <w:r w:rsidR="00046A89">
        <w:rPr>
          <w:rFonts w:ascii="Arial" w:hAnsi="Arial" w:cs="Arial"/>
        </w:rPr>
        <w:t xml:space="preserve"> Mittlerer Jahresniederschlag: </w:t>
      </w:r>
      <w:r>
        <w:rPr>
          <w:rFonts w:ascii="Arial" w:hAnsi="Arial" w:cs="Arial"/>
        </w:rPr>
        <w:t>630</w:t>
      </w:r>
      <w:r w:rsidRPr="000806C3">
        <w:rPr>
          <w:rFonts w:ascii="Arial" w:hAnsi="Arial" w:cs="Arial"/>
        </w:rPr>
        <w:t xml:space="preserve"> mm</w:t>
      </w:r>
    </w:p>
    <w:p w:rsidR="00A84877" w:rsidRPr="000806C3" w:rsidRDefault="004867D0" w:rsidP="00C60888">
      <w:pPr>
        <w:pStyle w:val="TabBeschriftung"/>
      </w:pPr>
      <w:r>
        <w:t>Tab.</w:t>
      </w:r>
      <w:r w:rsidR="00A84877" w:rsidRPr="000806C3">
        <w:t xml:space="preserve"> </w:t>
      </w:r>
      <w:r w:rsidR="00046A89">
        <w:t>07</w:t>
      </w:r>
      <w:r>
        <w:t>:</w:t>
      </w:r>
      <w:r w:rsidR="00A84877"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6F7514" w:rsidRPr="002C43E1" w:rsidTr="001940D8">
        <w:trPr>
          <w:trHeight w:val="1029"/>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1940D8">
        <w:trPr>
          <w:trHeight w:val="432"/>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6F7514" w:rsidRPr="00F509E7" w:rsidTr="001940D8">
        <w:trPr>
          <w:trHeight w:val="613"/>
        </w:trPr>
        <w:tc>
          <w:tcPr>
            <w:tcW w:w="1605"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804</w:t>
            </w:r>
          </w:p>
        </w:tc>
        <w:tc>
          <w:tcPr>
            <w:tcW w:w="1026"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804</w:t>
            </w:r>
          </w:p>
        </w:tc>
        <w:tc>
          <w:tcPr>
            <w:tcW w:w="9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195</w:t>
            </w:r>
          </w:p>
        </w:tc>
        <w:tc>
          <w:tcPr>
            <w:tcW w:w="1988"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9.460</w:t>
            </w:r>
          </w:p>
        </w:tc>
        <w:tc>
          <w:tcPr>
            <w:tcW w:w="23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70</w:t>
            </w:r>
          </w:p>
        </w:tc>
      </w:tr>
    </w:tbl>
    <w:p w:rsidR="006F7514" w:rsidRPr="006148E4" w:rsidRDefault="006F7514" w:rsidP="004867D0">
      <w:pPr>
        <w:spacing w:after="240" w:line="360" w:lineRule="auto"/>
        <w:contextualSpacing/>
        <w:rPr>
          <w:rFonts w:ascii="Arial" w:hAnsi="Arial" w:cs="Arial"/>
        </w:rPr>
      </w:pPr>
    </w:p>
    <w:p w:rsidR="00A84877" w:rsidRPr="006148E4" w:rsidRDefault="00ED3553" w:rsidP="007D2D48">
      <w:pPr>
        <w:spacing w:after="240"/>
        <w:contextualSpacing/>
        <w:rPr>
          <w:rFonts w:ascii="Arial" w:hAnsi="Arial" w:cs="Arial"/>
        </w:rPr>
      </w:pPr>
      <w:r>
        <w:rPr>
          <w:rFonts w:ascii="Arial" w:hAnsi="Arial" w:cs="Arial"/>
        </w:rPr>
        <w:t>R</w:t>
      </w:r>
      <w:r w:rsidR="00A84877" w:rsidRPr="006148E4">
        <w:rPr>
          <w:rFonts w:ascii="Arial" w:hAnsi="Arial" w:cs="Arial"/>
        </w:rPr>
        <w:t>egion</w:t>
      </w:r>
      <w:r w:rsidR="00F2354E">
        <w:rPr>
          <w:rFonts w:ascii="Arial" w:hAnsi="Arial" w:cs="Arial"/>
        </w:rPr>
        <w:t>ale</w:t>
      </w:r>
      <w:r w:rsidR="00A84877" w:rsidRPr="006148E4">
        <w:rPr>
          <w:rFonts w:ascii="Arial" w:hAnsi="Arial" w:cs="Arial"/>
        </w:rPr>
        <w:t xml:space="preserve"> Besonderheiten: </w:t>
      </w:r>
    </w:p>
    <w:p w:rsidR="00A84877" w:rsidRPr="006148E4" w:rsidRDefault="00A84877" w:rsidP="007D2D48">
      <w:pPr>
        <w:pStyle w:val="Listenabsatz"/>
        <w:numPr>
          <w:ilvl w:val="0"/>
          <w:numId w:val="3"/>
        </w:numPr>
        <w:spacing w:after="240"/>
        <w:rPr>
          <w:rFonts w:ascii="Arial" w:hAnsi="Arial" w:cs="Arial"/>
        </w:rPr>
      </w:pPr>
      <w:r w:rsidRPr="006148E4">
        <w:rPr>
          <w:rFonts w:ascii="Arial" w:hAnsi="Arial" w:cs="Arial"/>
        </w:rPr>
        <w:t>kleinräumige Betriebsstruktur mit vielen Nebenerwerbslandwirten (ca. 70 %)</w:t>
      </w:r>
    </w:p>
    <w:p w:rsidR="00A84877" w:rsidRPr="006148E4" w:rsidRDefault="00ED3553" w:rsidP="007D2D48">
      <w:pPr>
        <w:pStyle w:val="Listenabsatz"/>
        <w:numPr>
          <w:ilvl w:val="0"/>
          <w:numId w:val="3"/>
        </w:numPr>
        <w:spacing w:after="240"/>
        <w:rPr>
          <w:rFonts w:ascii="Arial" w:hAnsi="Arial" w:cs="Arial"/>
        </w:rPr>
      </w:pPr>
      <w:r>
        <w:rPr>
          <w:rFonts w:ascii="Arial" w:hAnsi="Arial" w:cs="Arial"/>
        </w:rPr>
        <w:t>c</w:t>
      </w:r>
      <w:r w:rsidR="00A84877" w:rsidRPr="006148E4">
        <w:rPr>
          <w:rFonts w:ascii="Arial" w:hAnsi="Arial" w:cs="Arial"/>
        </w:rPr>
        <w:t>a. 40 % Betriebe mit einer Fläche kleiner 10 ha</w:t>
      </w:r>
    </w:p>
    <w:p w:rsidR="00A84877" w:rsidRPr="006148E4" w:rsidRDefault="00A84877" w:rsidP="007D2D48">
      <w:pPr>
        <w:pStyle w:val="Listenabsatz"/>
        <w:numPr>
          <w:ilvl w:val="0"/>
          <w:numId w:val="3"/>
        </w:numPr>
        <w:spacing w:after="240"/>
        <w:rPr>
          <w:rFonts w:ascii="Arial" w:hAnsi="Arial" w:cs="Arial"/>
        </w:rPr>
      </w:pPr>
      <w:r w:rsidRPr="006148E4">
        <w:rPr>
          <w:rFonts w:ascii="Arial" w:hAnsi="Arial" w:cs="Arial"/>
        </w:rPr>
        <w:t>Biogasanlagen mit vermehrten Anbau von problematischen Hauptfrüchten (in diesem Falle Mais) sowie dem daraus resultierenden vermehrten Anfall organischer Dünger (Gärsubstrat)</w:t>
      </w:r>
    </w:p>
    <w:p w:rsidR="00A84877" w:rsidRPr="006148E4" w:rsidRDefault="00A84877" w:rsidP="007D2D48">
      <w:pPr>
        <w:pStyle w:val="Listenabsatz"/>
        <w:numPr>
          <w:ilvl w:val="0"/>
          <w:numId w:val="3"/>
        </w:numPr>
        <w:spacing w:after="240"/>
        <w:rPr>
          <w:rFonts w:ascii="Arial" w:hAnsi="Arial" w:cs="Arial"/>
        </w:rPr>
      </w:pPr>
      <w:r w:rsidRPr="006148E4">
        <w:rPr>
          <w:rFonts w:ascii="Arial" w:hAnsi="Arial" w:cs="Arial"/>
        </w:rPr>
        <w:t>Verstärktes Problem Lagerkapazität durch die kleine Struktur der Betriebe, da Klein- und Nebenerwerbsbetriebe nur schwer in den Ausbau von Lagerkapazitäten investi</w:t>
      </w:r>
      <w:r w:rsidRPr="006148E4">
        <w:rPr>
          <w:rFonts w:ascii="Arial" w:hAnsi="Arial" w:cs="Arial"/>
        </w:rPr>
        <w:t>e</w:t>
      </w:r>
      <w:r w:rsidRPr="006148E4">
        <w:rPr>
          <w:rFonts w:ascii="Arial" w:hAnsi="Arial" w:cs="Arial"/>
        </w:rPr>
        <w:t>ren wollen und können</w:t>
      </w:r>
    </w:p>
    <w:p w:rsidR="00A84877" w:rsidRPr="006148E4" w:rsidRDefault="00A84877" w:rsidP="007D2D48">
      <w:pPr>
        <w:pStyle w:val="Listenabsatz"/>
        <w:numPr>
          <w:ilvl w:val="0"/>
          <w:numId w:val="3"/>
        </w:numPr>
        <w:spacing w:after="240"/>
        <w:rPr>
          <w:rFonts w:ascii="Arial" w:hAnsi="Arial" w:cs="Arial"/>
        </w:rPr>
      </w:pPr>
      <w:r w:rsidRPr="006148E4">
        <w:rPr>
          <w:rFonts w:ascii="Arial" w:hAnsi="Arial" w:cs="Arial"/>
        </w:rPr>
        <w:t xml:space="preserve">Einsatz von Großtechnik erschwert durch kleine Flächenstruktur der Betriebe </w:t>
      </w:r>
    </w:p>
    <w:p w:rsidR="00A84877" w:rsidRPr="006148E4" w:rsidRDefault="00A84877" w:rsidP="007D2D48">
      <w:pPr>
        <w:pStyle w:val="Listenabsatz"/>
        <w:numPr>
          <w:ilvl w:val="0"/>
          <w:numId w:val="3"/>
        </w:numPr>
        <w:spacing w:after="240"/>
        <w:rPr>
          <w:rFonts w:ascii="Arial" w:hAnsi="Arial" w:cs="Arial"/>
        </w:rPr>
      </w:pPr>
      <w:r w:rsidRPr="006148E4">
        <w:rPr>
          <w:rFonts w:ascii="Arial" w:hAnsi="Arial" w:cs="Arial"/>
        </w:rPr>
        <w:t>kleinere Betriebe können den in Zukunft geforderten Anforderungen der verlustarmen Ausbringungstechnik kaum Rechnung tragen. Lohnunternehmer und überbetriebliche Lösungen sind hier Ansatzpunkte</w:t>
      </w:r>
      <w:r w:rsidR="00ED3553">
        <w:rPr>
          <w:rFonts w:ascii="Arial" w:hAnsi="Arial" w:cs="Arial"/>
        </w:rPr>
        <w:t>,</w:t>
      </w:r>
      <w:r w:rsidRPr="006148E4">
        <w:rPr>
          <w:rFonts w:ascii="Arial" w:hAnsi="Arial" w:cs="Arial"/>
        </w:rPr>
        <w:t xml:space="preserve"> dieses Problem zu lösen.</w:t>
      </w:r>
    </w:p>
    <w:p w:rsidR="00A84877" w:rsidRPr="006148E4" w:rsidRDefault="00A84877" w:rsidP="00C60888">
      <w:pPr>
        <w:spacing w:after="240"/>
        <w:contextualSpacing/>
        <w:jc w:val="both"/>
        <w:rPr>
          <w:rFonts w:ascii="Arial" w:hAnsi="Arial" w:cs="Arial"/>
        </w:rPr>
      </w:pPr>
    </w:p>
    <w:p w:rsidR="00A84877" w:rsidRDefault="00A84877" w:rsidP="00C60888">
      <w:pPr>
        <w:spacing w:after="240"/>
        <w:contextualSpacing/>
        <w:jc w:val="both"/>
        <w:rPr>
          <w:rFonts w:ascii="Arial" w:hAnsi="Arial" w:cs="Arial"/>
        </w:rPr>
      </w:pPr>
      <w:r w:rsidRPr="006148E4">
        <w:rPr>
          <w:rFonts w:ascii="Arial" w:hAnsi="Arial" w:cs="Arial"/>
        </w:rPr>
        <w:t>Zusätzlich erhalten 69 Betriebe auf einer Fläche von 538 ha eine Zusatzberatung mit en</w:t>
      </w:r>
      <w:r w:rsidRPr="006148E4">
        <w:rPr>
          <w:rFonts w:ascii="Arial" w:hAnsi="Arial" w:cs="Arial"/>
        </w:rPr>
        <w:t>t</w:t>
      </w:r>
      <w:r w:rsidRPr="006148E4">
        <w:rPr>
          <w:rFonts w:ascii="Arial" w:hAnsi="Arial" w:cs="Arial"/>
        </w:rPr>
        <w:t>sprechenden Ausgleichsregelungen für z. B. Verzicht auf organische Düngung auf beso</w:t>
      </w:r>
      <w:r w:rsidRPr="006148E4">
        <w:rPr>
          <w:rFonts w:ascii="Arial" w:hAnsi="Arial" w:cs="Arial"/>
        </w:rPr>
        <w:t>n</w:t>
      </w:r>
      <w:r w:rsidRPr="006148E4">
        <w:rPr>
          <w:rFonts w:ascii="Arial" w:hAnsi="Arial" w:cs="Arial"/>
        </w:rPr>
        <w:t>ders nitratauswaschungsgefährdeten Flächen, Verzicht auf Spätdüngung im Getreide, B</w:t>
      </w:r>
      <w:r w:rsidRPr="006148E4">
        <w:rPr>
          <w:rFonts w:ascii="Arial" w:hAnsi="Arial" w:cs="Arial"/>
        </w:rPr>
        <w:t>e</w:t>
      </w:r>
      <w:r w:rsidRPr="006148E4">
        <w:rPr>
          <w:rFonts w:ascii="Arial" w:hAnsi="Arial" w:cs="Arial"/>
        </w:rPr>
        <w:t>grenzung der Stickstoffdüngung usw.</w:t>
      </w:r>
    </w:p>
    <w:p w:rsidR="00314AC8" w:rsidRDefault="00314AC8">
      <w:pPr>
        <w:rPr>
          <w:rFonts w:ascii="Arial" w:hAnsi="Arial" w:cs="Arial"/>
        </w:rPr>
      </w:pPr>
      <w:r>
        <w:rPr>
          <w:rFonts w:ascii="Arial" w:hAnsi="Arial" w:cs="Arial"/>
        </w:rPr>
        <w:br w:type="page"/>
      </w:r>
    </w:p>
    <w:p w:rsidR="00C069E2" w:rsidRPr="00C2451D" w:rsidRDefault="00C069E2" w:rsidP="00C069E2">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11</w:t>
      </w:r>
      <w:r w:rsidRPr="00C2451D">
        <w:rPr>
          <w:rFonts w:ascii="Arial" w:hAnsi="Arial" w:cs="Arial"/>
          <w:b/>
        </w:rPr>
        <w:t xml:space="preserve"> (MR):</w:t>
      </w:r>
      <w:r>
        <w:rPr>
          <w:rFonts w:ascii="Arial" w:hAnsi="Arial" w:cs="Arial"/>
          <w:b/>
        </w:rPr>
        <w:t xml:space="preserve"> Waldkappel</w:t>
      </w:r>
    </w:p>
    <w:p w:rsidR="00C069E2" w:rsidRPr="000806C3" w:rsidRDefault="00C069E2" w:rsidP="00C069E2">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 xml:space="preserve">1.509 </w:t>
      </w:r>
      <w:r w:rsidRPr="000806C3">
        <w:rPr>
          <w:rFonts w:ascii="Arial" w:hAnsi="Arial" w:cs="Arial"/>
        </w:rPr>
        <w:t>ha</w:t>
      </w:r>
    </w:p>
    <w:p w:rsidR="00C069E2" w:rsidRPr="000806C3" w:rsidRDefault="00C069E2" w:rsidP="00C069E2">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18.07.2011</w:t>
      </w:r>
    </w:p>
    <w:p w:rsidR="00C069E2" w:rsidRPr="000806C3" w:rsidRDefault="00C069E2" w:rsidP="00C069E2">
      <w:pPr>
        <w:spacing w:after="240" w:line="240" w:lineRule="auto"/>
        <w:rPr>
          <w:rFonts w:ascii="Arial" w:hAnsi="Arial" w:cs="Arial"/>
        </w:rPr>
      </w:pPr>
      <w:r w:rsidRPr="000806C3">
        <w:rPr>
          <w:rFonts w:ascii="Arial" w:hAnsi="Arial" w:cs="Arial"/>
        </w:rPr>
        <w:t>Klimatische Bedingungen:</w:t>
      </w:r>
    </w:p>
    <w:p w:rsidR="00C069E2" w:rsidRPr="000806C3" w:rsidRDefault="00C069E2" w:rsidP="00C069E2">
      <w:pPr>
        <w:spacing w:after="240" w:line="240" w:lineRule="auto"/>
        <w:rPr>
          <w:rFonts w:ascii="Arial" w:hAnsi="Arial" w:cs="Arial"/>
        </w:rPr>
      </w:pPr>
      <w:r w:rsidRPr="000806C3">
        <w:rPr>
          <w:rFonts w:ascii="Arial" w:hAnsi="Arial" w:cs="Arial"/>
        </w:rPr>
        <w:t xml:space="preserve">Von </w:t>
      </w:r>
      <w:r w:rsidR="00046A89">
        <w:rPr>
          <w:rFonts w:ascii="Arial" w:hAnsi="Arial" w:cs="Arial"/>
        </w:rPr>
        <w:t>190</w:t>
      </w:r>
      <w:r>
        <w:rPr>
          <w:rFonts w:ascii="Arial" w:hAnsi="Arial" w:cs="Arial"/>
        </w:rPr>
        <w:t xml:space="preserve"> </w:t>
      </w:r>
      <w:r w:rsidR="004867D0">
        <w:rPr>
          <w:rFonts w:ascii="Arial" w:hAnsi="Arial" w:cs="Arial"/>
        </w:rPr>
        <w:t xml:space="preserve">m </w:t>
      </w:r>
      <w:r w:rsidRPr="000806C3">
        <w:rPr>
          <w:rFonts w:ascii="Arial" w:hAnsi="Arial" w:cs="Arial"/>
        </w:rPr>
        <w:t xml:space="preserve">bis </w:t>
      </w:r>
      <w:r>
        <w:rPr>
          <w:rFonts w:ascii="Arial" w:hAnsi="Arial" w:cs="Arial"/>
        </w:rPr>
        <w:t xml:space="preserve">410 </w:t>
      </w:r>
      <w:r w:rsidR="004867D0">
        <w:rPr>
          <w:rFonts w:ascii="Arial" w:hAnsi="Arial" w:cs="Arial"/>
        </w:rPr>
        <w:t xml:space="preserve">m </w:t>
      </w:r>
      <w:r w:rsidRPr="000806C3">
        <w:rPr>
          <w:rFonts w:ascii="Arial" w:hAnsi="Arial" w:cs="Arial"/>
        </w:rPr>
        <w:t>üNN;</w:t>
      </w:r>
      <w:r w:rsidR="00046A89">
        <w:rPr>
          <w:rFonts w:ascii="Arial" w:hAnsi="Arial" w:cs="Arial"/>
        </w:rPr>
        <w:t xml:space="preserve"> Mittlerer Jahresniederschlag: 660 </w:t>
      </w:r>
      <w:r w:rsidRPr="000806C3">
        <w:rPr>
          <w:rFonts w:ascii="Arial" w:hAnsi="Arial" w:cs="Arial"/>
        </w:rPr>
        <w:t>mm</w:t>
      </w:r>
    </w:p>
    <w:p w:rsidR="00C069E2" w:rsidRPr="000806C3" w:rsidRDefault="004867D0" w:rsidP="00C60888">
      <w:pPr>
        <w:pStyle w:val="TabBeschriftung"/>
      </w:pPr>
      <w:r>
        <w:t>Tab.</w:t>
      </w:r>
      <w:r w:rsidR="00C069E2" w:rsidRPr="000806C3">
        <w:t xml:space="preserve"> </w:t>
      </w:r>
      <w:r w:rsidR="00046A89">
        <w:t>08</w:t>
      </w:r>
      <w:r>
        <w:t>:</w:t>
      </w:r>
      <w:r w:rsidR="00C069E2"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6F7514" w:rsidRPr="002C43E1" w:rsidTr="001940D8">
        <w:trPr>
          <w:trHeight w:val="1029"/>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1940D8">
        <w:trPr>
          <w:trHeight w:val="432"/>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6F7514" w:rsidRPr="00F509E7" w:rsidTr="001940D8">
        <w:trPr>
          <w:trHeight w:val="613"/>
        </w:trPr>
        <w:tc>
          <w:tcPr>
            <w:tcW w:w="1605"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76</w:t>
            </w:r>
          </w:p>
        </w:tc>
        <w:tc>
          <w:tcPr>
            <w:tcW w:w="1026"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76</w:t>
            </w:r>
          </w:p>
        </w:tc>
        <w:tc>
          <w:tcPr>
            <w:tcW w:w="9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22</w:t>
            </w:r>
          </w:p>
        </w:tc>
        <w:tc>
          <w:tcPr>
            <w:tcW w:w="1988"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1.088</w:t>
            </w:r>
          </w:p>
        </w:tc>
        <w:tc>
          <w:tcPr>
            <w:tcW w:w="23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67</w:t>
            </w:r>
          </w:p>
        </w:tc>
      </w:tr>
    </w:tbl>
    <w:p w:rsidR="006F7514" w:rsidRPr="00C2451D" w:rsidRDefault="006F7514" w:rsidP="004867D0">
      <w:pPr>
        <w:spacing w:after="240" w:line="360" w:lineRule="auto"/>
        <w:contextualSpacing/>
        <w:rPr>
          <w:rFonts w:ascii="Arial" w:hAnsi="Arial" w:cs="Arial"/>
        </w:rPr>
      </w:pPr>
    </w:p>
    <w:p w:rsidR="00C069E2" w:rsidRDefault="00F2354E" w:rsidP="007D2D48">
      <w:pPr>
        <w:spacing w:after="240"/>
        <w:contextualSpacing/>
        <w:rPr>
          <w:rFonts w:ascii="Arial" w:hAnsi="Arial" w:cs="Arial"/>
        </w:rPr>
      </w:pPr>
      <w:r>
        <w:rPr>
          <w:rFonts w:ascii="Arial" w:hAnsi="Arial" w:cs="Arial"/>
        </w:rPr>
        <w:t>Regionale</w:t>
      </w:r>
      <w:r w:rsidR="00ED3553">
        <w:rPr>
          <w:rFonts w:ascii="Arial" w:hAnsi="Arial" w:cs="Arial"/>
        </w:rPr>
        <w:t xml:space="preserve"> Besonderheiten: </w:t>
      </w:r>
    </w:p>
    <w:p w:rsidR="00ED3553" w:rsidRDefault="00C069E2" w:rsidP="007D2D48">
      <w:pPr>
        <w:pStyle w:val="Listenabsatz"/>
        <w:numPr>
          <w:ilvl w:val="0"/>
          <w:numId w:val="3"/>
        </w:numPr>
        <w:spacing w:after="240"/>
        <w:jc w:val="both"/>
        <w:rPr>
          <w:rFonts w:ascii="Arial" w:hAnsi="Arial" w:cs="Arial"/>
        </w:rPr>
      </w:pPr>
      <w:r w:rsidRPr="00ED3553">
        <w:rPr>
          <w:rFonts w:ascii="Arial" w:hAnsi="Arial" w:cs="Arial"/>
        </w:rPr>
        <w:t xml:space="preserve">kleinräumige Betriebsstruktur gekennzeichnet </w:t>
      </w:r>
    </w:p>
    <w:p w:rsidR="00ED3553" w:rsidRDefault="00ED3553" w:rsidP="007D2D48">
      <w:pPr>
        <w:pStyle w:val="Listenabsatz"/>
        <w:numPr>
          <w:ilvl w:val="0"/>
          <w:numId w:val="3"/>
        </w:numPr>
        <w:spacing w:after="240"/>
        <w:jc w:val="both"/>
        <w:rPr>
          <w:rFonts w:ascii="Arial" w:hAnsi="Arial" w:cs="Arial"/>
        </w:rPr>
      </w:pPr>
      <w:r>
        <w:rPr>
          <w:rFonts w:ascii="Arial" w:hAnsi="Arial" w:cs="Arial"/>
        </w:rPr>
        <w:t>großer Anteil viehhaltende Betriebe</w:t>
      </w:r>
    </w:p>
    <w:p w:rsidR="00ED3553" w:rsidRDefault="00ED3553" w:rsidP="007D2D48">
      <w:pPr>
        <w:pStyle w:val="Listenabsatz"/>
        <w:numPr>
          <w:ilvl w:val="0"/>
          <w:numId w:val="3"/>
        </w:numPr>
        <w:spacing w:after="240"/>
        <w:jc w:val="both"/>
        <w:rPr>
          <w:rFonts w:ascii="Arial" w:hAnsi="Arial" w:cs="Arial"/>
        </w:rPr>
      </w:pPr>
      <w:r>
        <w:rPr>
          <w:rFonts w:ascii="Arial" w:hAnsi="Arial" w:cs="Arial"/>
        </w:rPr>
        <w:t>wenige Haupterwerbsb</w:t>
      </w:r>
      <w:r w:rsidR="00C069E2" w:rsidRPr="00ED3553">
        <w:rPr>
          <w:rFonts w:ascii="Arial" w:hAnsi="Arial" w:cs="Arial"/>
        </w:rPr>
        <w:t>etr</w:t>
      </w:r>
      <w:r>
        <w:rPr>
          <w:rFonts w:ascii="Arial" w:hAnsi="Arial" w:cs="Arial"/>
        </w:rPr>
        <w:t xml:space="preserve">iebe </w:t>
      </w:r>
    </w:p>
    <w:p w:rsidR="00C069E2" w:rsidRPr="00ED3553" w:rsidRDefault="00ED3553" w:rsidP="007D2D48">
      <w:pPr>
        <w:pStyle w:val="Listenabsatz"/>
        <w:numPr>
          <w:ilvl w:val="0"/>
          <w:numId w:val="3"/>
        </w:numPr>
        <w:spacing w:after="240"/>
        <w:jc w:val="both"/>
        <w:rPr>
          <w:rFonts w:ascii="Arial" w:hAnsi="Arial" w:cs="Arial"/>
        </w:rPr>
      </w:pPr>
      <w:r>
        <w:rPr>
          <w:rFonts w:ascii="Arial" w:hAnsi="Arial" w:cs="Arial"/>
        </w:rPr>
        <w:t>r</w:t>
      </w:r>
      <w:r w:rsidR="00C069E2" w:rsidRPr="00ED3553">
        <w:rPr>
          <w:rFonts w:ascii="Arial" w:hAnsi="Arial" w:cs="Arial"/>
        </w:rPr>
        <w:t>egelmäßige Analyse von Wirtschaftsdüngern und die darauf basierende Beratung zur Ausbringung und Verminderung von Ausbringungsverlusten ist sinn</w:t>
      </w:r>
      <w:r>
        <w:rPr>
          <w:rFonts w:ascii="Arial" w:hAnsi="Arial" w:cs="Arial"/>
        </w:rPr>
        <w:t>voll und wird aktiv nachgefragt</w:t>
      </w:r>
    </w:p>
    <w:p w:rsidR="00C069E2" w:rsidRPr="00F70F0C" w:rsidRDefault="00C069E2" w:rsidP="00C60888">
      <w:pPr>
        <w:spacing w:after="240"/>
        <w:contextualSpacing/>
        <w:jc w:val="both"/>
        <w:rPr>
          <w:rFonts w:ascii="Arial" w:hAnsi="Arial" w:cs="Arial"/>
        </w:rPr>
      </w:pPr>
      <w:r w:rsidRPr="00F70F0C">
        <w:rPr>
          <w:rFonts w:ascii="Arial" w:hAnsi="Arial" w:cs="Arial"/>
        </w:rPr>
        <w:t xml:space="preserve">Zusätzlich erhalten 8 Betriebe auf einer Fläche von 92 ha </w:t>
      </w:r>
      <w:r w:rsidR="00486DBA">
        <w:rPr>
          <w:rFonts w:ascii="Arial" w:hAnsi="Arial" w:cs="Arial"/>
        </w:rPr>
        <w:t xml:space="preserve">LNF </w:t>
      </w:r>
      <w:r w:rsidRPr="00F70F0C">
        <w:rPr>
          <w:rFonts w:ascii="Arial" w:hAnsi="Arial" w:cs="Arial"/>
        </w:rPr>
        <w:t>eine Zusatzberatung mit en</w:t>
      </w:r>
      <w:r w:rsidRPr="00F70F0C">
        <w:rPr>
          <w:rFonts w:ascii="Arial" w:hAnsi="Arial" w:cs="Arial"/>
        </w:rPr>
        <w:t>t</w:t>
      </w:r>
      <w:r w:rsidRPr="00F70F0C">
        <w:rPr>
          <w:rFonts w:ascii="Arial" w:hAnsi="Arial" w:cs="Arial"/>
        </w:rPr>
        <w:t>sprechenden Ausgleichsregelungen für z. B. Verzicht auf organische Düngung auf beso</w:t>
      </w:r>
      <w:r w:rsidRPr="00F70F0C">
        <w:rPr>
          <w:rFonts w:ascii="Arial" w:hAnsi="Arial" w:cs="Arial"/>
        </w:rPr>
        <w:t>n</w:t>
      </w:r>
      <w:r w:rsidRPr="00F70F0C">
        <w:rPr>
          <w:rFonts w:ascii="Arial" w:hAnsi="Arial" w:cs="Arial"/>
        </w:rPr>
        <w:t>ders nitratauswaschungsgefährdeten Flächen, Verzicht auf Spätdüngung im Getreide, B</w:t>
      </w:r>
      <w:r w:rsidRPr="00F70F0C">
        <w:rPr>
          <w:rFonts w:ascii="Arial" w:hAnsi="Arial" w:cs="Arial"/>
        </w:rPr>
        <w:t>e</w:t>
      </w:r>
      <w:r w:rsidRPr="00F70F0C">
        <w:rPr>
          <w:rFonts w:ascii="Arial" w:hAnsi="Arial" w:cs="Arial"/>
        </w:rPr>
        <w:t>grenzung der Stickstoffdüngung, Verlängerung der Sperrzeiten usw.</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12</w:t>
      </w:r>
      <w:r w:rsidRPr="00C2451D">
        <w:rPr>
          <w:rFonts w:ascii="Arial" w:hAnsi="Arial" w:cs="Arial"/>
          <w:b/>
        </w:rPr>
        <w:t xml:space="preserve"> (MR):</w:t>
      </w:r>
      <w:r>
        <w:rPr>
          <w:rFonts w:ascii="Arial" w:hAnsi="Arial" w:cs="Arial"/>
          <w:b/>
        </w:rPr>
        <w:t xml:space="preserve"> Main-Taunus</w:t>
      </w:r>
    </w:p>
    <w:p w:rsidR="00A84877" w:rsidRPr="000806C3" w:rsidRDefault="00A84877" w:rsidP="00A84877">
      <w:pPr>
        <w:spacing w:after="240" w:line="240" w:lineRule="auto"/>
        <w:rPr>
          <w:rFonts w:ascii="Arial" w:hAnsi="Arial" w:cs="Arial"/>
        </w:rPr>
      </w:pPr>
      <w:r w:rsidRPr="000806C3">
        <w:rPr>
          <w:rFonts w:ascii="Arial" w:hAnsi="Arial" w:cs="Arial"/>
        </w:rPr>
        <w:t>Landw</w:t>
      </w:r>
      <w:r w:rsidR="00F4731B">
        <w:rPr>
          <w:rFonts w:ascii="Arial" w:hAnsi="Arial" w:cs="Arial"/>
        </w:rPr>
        <w:t>irtschaftliche Nutzfläche im MR:</w:t>
      </w:r>
      <w:r>
        <w:rPr>
          <w:rFonts w:ascii="Arial" w:hAnsi="Arial" w:cs="Arial"/>
        </w:rPr>
        <w:t xml:space="preserve"> 7</w:t>
      </w:r>
      <w:r w:rsidR="00413203">
        <w:rPr>
          <w:rFonts w:ascii="Arial" w:hAnsi="Arial" w:cs="Arial"/>
        </w:rPr>
        <w:t>.</w:t>
      </w:r>
      <w:r>
        <w:rPr>
          <w:rFonts w:ascii="Arial" w:hAnsi="Arial" w:cs="Arial"/>
        </w:rPr>
        <w:t>300</w:t>
      </w:r>
      <w:r w:rsidRPr="000806C3">
        <w:rPr>
          <w:rFonts w:ascii="Arial" w:hAnsi="Arial" w:cs="Arial"/>
        </w:rPr>
        <w:t xml:space="preserve"> ha</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18.12.2013</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r>
        <w:rPr>
          <w:rFonts w:ascii="Arial" w:hAnsi="Arial" w:cs="Arial"/>
        </w:rPr>
        <w:t xml:space="preserve"> mildes Klima (mittlere Jahrestemperatur ca. 9,5 °C)</w:t>
      </w:r>
    </w:p>
    <w:p w:rsidR="00A84877" w:rsidRPr="000806C3" w:rsidRDefault="00046A89" w:rsidP="00A84877">
      <w:pPr>
        <w:spacing w:after="240" w:line="240" w:lineRule="auto"/>
        <w:rPr>
          <w:rFonts w:ascii="Arial" w:hAnsi="Arial" w:cs="Arial"/>
        </w:rPr>
      </w:pPr>
      <w:r>
        <w:rPr>
          <w:rFonts w:ascii="Arial" w:hAnsi="Arial" w:cs="Arial"/>
        </w:rPr>
        <w:t>Von</w:t>
      </w:r>
      <w:r w:rsidR="00A84877">
        <w:rPr>
          <w:rFonts w:ascii="Arial" w:hAnsi="Arial" w:cs="Arial"/>
        </w:rPr>
        <w:t xml:space="preserve"> 100</w:t>
      </w:r>
      <w:r w:rsidR="00A84877" w:rsidRPr="000806C3">
        <w:rPr>
          <w:rFonts w:ascii="Arial" w:hAnsi="Arial" w:cs="Arial"/>
        </w:rPr>
        <w:t xml:space="preserve"> </w:t>
      </w:r>
      <w:r w:rsidR="004867D0">
        <w:rPr>
          <w:rFonts w:ascii="Arial" w:hAnsi="Arial" w:cs="Arial"/>
        </w:rPr>
        <w:t xml:space="preserve">m </w:t>
      </w:r>
      <w:r w:rsidR="00A84877" w:rsidRPr="000806C3">
        <w:rPr>
          <w:rFonts w:ascii="Arial" w:hAnsi="Arial" w:cs="Arial"/>
        </w:rPr>
        <w:t xml:space="preserve">bis </w:t>
      </w:r>
      <w:r>
        <w:rPr>
          <w:rFonts w:ascii="Arial" w:hAnsi="Arial" w:cs="Arial"/>
        </w:rPr>
        <w:t>300</w:t>
      </w:r>
      <w:r w:rsidR="004867D0">
        <w:rPr>
          <w:rFonts w:ascii="Arial" w:hAnsi="Arial" w:cs="Arial"/>
        </w:rPr>
        <w:t xml:space="preserve"> </w:t>
      </w:r>
      <w:r>
        <w:rPr>
          <w:rFonts w:ascii="Arial" w:hAnsi="Arial" w:cs="Arial"/>
        </w:rPr>
        <w:t>m</w:t>
      </w:r>
      <w:r w:rsidR="00A84877" w:rsidRPr="000806C3">
        <w:rPr>
          <w:rFonts w:ascii="Arial" w:hAnsi="Arial" w:cs="Arial"/>
        </w:rPr>
        <w:t xml:space="preserve"> üNN;</w:t>
      </w:r>
      <w:r>
        <w:rPr>
          <w:rFonts w:ascii="Arial" w:hAnsi="Arial" w:cs="Arial"/>
        </w:rPr>
        <w:t xml:space="preserve"> Mittlerer Jahresniederschlag: </w:t>
      </w:r>
      <w:r w:rsidR="00A84877">
        <w:rPr>
          <w:rFonts w:ascii="Arial" w:hAnsi="Arial" w:cs="Arial"/>
        </w:rPr>
        <w:t>640</w:t>
      </w:r>
      <w:r>
        <w:rPr>
          <w:rFonts w:ascii="Arial" w:hAnsi="Arial" w:cs="Arial"/>
        </w:rPr>
        <w:t xml:space="preserve"> </w:t>
      </w:r>
      <w:r w:rsidR="00A84877" w:rsidRPr="000806C3">
        <w:rPr>
          <w:rFonts w:ascii="Arial" w:hAnsi="Arial" w:cs="Arial"/>
        </w:rPr>
        <w:t>mm</w:t>
      </w:r>
    </w:p>
    <w:p w:rsidR="00A84877" w:rsidRPr="00ED3553" w:rsidRDefault="004867D0" w:rsidP="00C60888">
      <w:pPr>
        <w:pStyle w:val="TabBeschriftung"/>
      </w:pPr>
      <w:r>
        <w:t>Tab.</w:t>
      </w:r>
      <w:r w:rsidR="00046A89">
        <w:t xml:space="preserve"> 09</w:t>
      </w:r>
      <w:r>
        <w:t>:</w:t>
      </w:r>
      <w:r w:rsidR="00046A89">
        <w:t xml:space="preserve"> </w:t>
      </w:r>
      <w:r w:rsidR="00A84877" w:rsidRPr="00ED3553">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6F7514" w:rsidRPr="002C43E1" w:rsidTr="001940D8">
        <w:trPr>
          <w:trHeight w:val="1029"/>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1940D8">
        <w:trPr>
          <w:trHeight w:val="432"/>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r>
              <w:rPr>
                <w:rFonts w:ascii="Arial" w:hAnsi="Arial" w:cs="Arial"/>
                <w:b/>
                <w:sz w:val="18"/>
                <w:szCs w:val="18"/>
              </w:rPr>
              <w:t xml:space="preserve"> *)</w:t>
            </w:r>
          </w:p>
        </w:tc>
        <w:tc>
          <w:tcPr>
            <w:tcW w:w="9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6F7514" w:rsidRPr="00F509E7" w:rsidTr="001940D8">
        <w:trPr>
          <w:trHeight w:val="613"/>
        </w:trPr>
        <w:tc>
          <w:tcPr>
            <w:tcW w:w="1605"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310</w:t>
            </w:r>
          </w:p>
        </w:tc>
        <w:tc>
          <w:tcPr>
            <w:tcW w:w="1026" w:type="dxa"/>
            <w:vAlign w:val="center"/>
          </w:tcPr>
          <w:p w:rsidR="006F7514" w:rsidRPr="00C60888" w:rsidRDefault="006F7514" w:rsidP="001940D8">
            <w:pPr>
              <w:spacing w:before="120" w:after="120" w:line="240" w:lineRule="auto"/>
              <w:jc w:val="center"/>
              <w:rPr>
                <w:rFonts w:ascii="Arial" w:hAnsi="Arial" w:cs="Arial"/>
              </w:rPr>
            </w:pPr>
          </w:p>
        </w:tc>
        <w:tc>
          <w:tcPr>
            <w:tcW w:w="907" w:type="dxa"/>
            <w:vAlign w:val="center"/>
          </w:tcPr>
          <w:p w:rsidR="006F7514" w:rsidRPr="00C60888" w:rsidRDefault="006F7514" w:rsidP="001940D8">
            <w:pPr>
              <w:spacing w:before="120" w:after="120" w:line="240" w:lineRule="auto"/>
              <w:jc w:val="center"/>
              <w:rPr>
                <w:rFonts w:ascii="Arial" w:hAnsi="Arial" w:cs="Arial"/>
              </w:rPr>
            </w:pPr>
          </w:p>
        </w:tc>
        <w:tc>
          <w:tcPr>
            <w:tcW w:w="1551" w:type="dxa"/>
            <w:vAlign w:val="center"/>
          </w:tcPr>
          <w:p w:rsidR="006F7514" w:rsidRPr="00C60888" w:rsidRDefault="006F7514" w:rsidP="001940D8">
            <w:pPr>
              <w:spacing w:before="120" w:after="120" w:line="240" w:lineRule="auto"/>
              <w:jc w:val="center"/>
              <w:rPr>
                <w:rFonts w:ascii="Arial" w:hAnsi="Arial" w:cs="Arial"/>
              </w:rPr>
            </w:pPr>
          </w:p>
        </w:tc>
        <w:tc>
          <w:tcPr>
            <w:tcW w:w="1988" w:type="dxa"/>
            <w:vAlign w:val="center"/>
          </w:tcPr>
          <w:p w:rsidR="006F7514" w:rsidRPr="00C60888" w:rsidRDefault="006F7514" w:rsidP="001940D8">
            <w:pPr>
              <w:spacing w:before="120" w:after="120" w:line="240" w:lineRule="auto"/>
              <w:jc w:val="center"/>
              <w:rPr>
                <w:rFonts w:ascii="Arial" w:hAnsi="Arial" w:cs="Arial"/>
              </w:rPr>
            </w:pPr>
          </w:p>
        </w:tc>
        <w:tc>
          <w:tcPr>
            <w:tcW w:w="2307" w:type="dxa"/>
            <w:vAlign w:val="center"/>
          </w:tcPr>
          <w:p w:rsidR="006F7514" w:rsidRPr="00C60888" w:rsidRDefault="006F7514" w:rsidP="001940D8">
            <w:pPr>
              <w:spacing w:before="120" w:after="120" w:line="240" w:lineRule="auto"/>
              <w:jc w:val="center"/>
              <w:rPr>
                <w:rFonts w:ascii="Arial" w:hAnsi="Arial" w:cs="Arial"/>
              </w:rPr>
            </w:pPr>
          </w:p>
        </w:tc>
      </w:tr>
    </w:tbl>
    <w:p w:rsidR="006F7514" w:rsidRDefault="006F7514" w:rsidP="006F7514">
      <w:pPr>
        <w:spacing w:after="240" w:line="360" w:lineRule="auto"/>
        <w:contextualSpacing/>
        <w:rPr>
          <w:rFonts w:ascii="Arial" w:hAnsi="Arial" w:cs="Arial"/>
        </w:rPr>
      </w:pPr>
      <w:r w:rsidRPr="008F11FA">
        <w:rPr>
          <w:rFonts w:ascii="Arial" w:hAnsi="Arial" w:cs="Arial"/>
        </w:rPr>
        <w:t>*) noch keine Beratung etabliert, da Beginn erst Dezember 2013</w:t>
      </w:r>
    </w:p>
    <w:p w:rsidR="00A84877" w:rsidRPr="00ED3553" w:rsidRDefault="00ED3553" w:rsidP="007D2D48">
      <w:pPr>
        <w:spacing w:after="240"/>
        <w:contextualSpacing/>
        <w:rPr>
          <w:rFonts w:ascii="Arial" w:hAnsi="Arial" w:cs="Arial"/>
        </w:rPr>
      </w:pPr>
      <w:r>
        <w:rPr>
          <w:rFonts w:ascii="Arial" w:hAnsi="Arial" w:cs="Arial"/>
        </w:rPr>
        <w:t>R</w:t>
      </w:r>
      <w:r w:rsidR="00F2354E">
        <w:rPr>
          <w:rFonts w:ascii="Arial" w:hAnsi="Arial" w:cs="Arial"/>
        </w:rPr>
        <w:t>egionale</w:t>
      </w:r>
      <w:r w:rsidR="00A84877" w:rsidRPr="00ED3553">
        <w:rPr>
          <w:rFonts w:ascii="Arial" w:hAnsi="Arial" w:cs="Arial"/>
        </w:rPr>
        <w:t xml:space="preserve"> Besonderheiten:</w:t>
      </w:r>
    </w:p>
    <w:p w:rsidR="00A84877" w:rsidRPr="00C375B8" w:rsidRDefault="00ED3553" w:rsidP="007D2D48">
      <w:pPr>
        <w:pStyle w:val="Listenabsatz"/>
        <w:numPr>
          <w:ilvl w:val="0"/>
          <w:numId w:val="13"/>
        </w:numPr>
        <w:spacing w:after="240"/>
        <w:rPr>
          <w:rFonts w:ascii="Arial" w:hAnsi="Arial" w:cs="Arial"/>
        </w:rPr>
      </w:pPr>
      <w:r w:rsidRPr="00C375B8">
        <w:rPr>
          <w:rFonts w:ascii="Arial" w:hAnsi="Arial" w:cs="Arial"/>
        </w:rPr>
        <w:t>wenig viehhaltende Betriebe;</w:t>
      </w:r>
      <w:r w:rsidR="00A84877" w:rsidRPr="00C375B8">
        <w:rPr>
          <w:rFonts w:ascii="Arial" w:hAnsi="Arial" w:cs="Arial"/>
        </w:rPr>
        <w:t xml:space="preserve"> kaum Einsatz von Wirtschaftsdüng</w:t>
      </w:r>
      <w:r w:rsidRPr="00C375B8">
        <w:rPr>
          <w:rFonts w:ascii="Arial" w:hAnsi="Arial" w:cs="Arial"/>
        </w:rPr>
        <w:t>ern</w:t>
      </w:r>
    </w:p>
    <w:p w:rsidR="00A84877" w:rsidRPr="00C375B8" w:rsidRDefault="00A84877" w:rsidP="007D2D48">
      <w:pPr>
        <w:pStyle w:val="Listenabsatz"/>
        <w:numPr>
          <w:ilvl w:val="0"/>
          <w:numId w:val="13"/>
        </w:numPr>
        <w:spacing w:after="240"/>
        <w:rPr>
          <w:rFonts w:ascii="Arial" w:hAnsi="Arial" w:cs="Arial"/>
        </w:rPr>
      </w:pPr>
      <w:r w:rsidRPr="00C375B8">
        <w:rPr>
          <w:rFonts w:ascii="Arial" w:hAnsi="Arial" w:cs="Arial"/>
        </w:rPr>
        <w:t>ausgeprägter Anbau von Sonderkulturen (Erdbeeren, Wein, Spargel) und Zuckerr</w:t>
      </w:r>
      <w:r w:rsidRPr="00C375B8">
        <w:rPr>
          <w:rFonts w:ascii="Arial" w:hAnsi="Arial" w:cs="Arial"/>
        </w:rPr>
        <w:t>ü</w:t>
      </w:r>
      <w:r w:rsidRPr="00C375B8">
        <w:rPr>
          <w:rFonts w:ascii="Arial" w:hAnsi="Arial" w:cs="Arial"/>
        </w:rPr>
        <w:t>ben</w:t>
      </w:r>
    </w:p>
    <w:p w:rsidR="00A84877" w:rsidRPr="00C375B8" w:rsidRDefault="00A84877" w:rsidP="007D2D48">
      <w:pPr>
        <w:pStyle w:val="Listenabsatz"/>
        <w:numPr>
          <w:ilvl w:val="0"/>
          <w:numId w:val="13"/>
        </w:numPr>
        <w:spacing w:after="240"/>
        <w:rPr>
          <w:rFonts w:ascii="Arial" w:hAnsi="Arial" w:cs="Arial"/>
        </w:rPr>
      </w:pPr>
      <w:r w:rsidRPr="00C375B8">
        <w:rPr>
          <w:rFonts w:ascii="Arial" w:hAnsi="Arial" w:cs="Arial"/>
        </w:rPr>
        <w:t xml:space="preserve">starker urbaner Einfluss auf Landwirtschaft (Maßnahmenraum zwischen Wiesbaden und Frankfurt) </w:t>
      </w:r>
      <w:r w:rsidRPr="008F3349">
        <w:sym w:font="Wingdings" w:char="F0E0"/>
      </w:r>
      <w:r w:rsidRPr="00C375B8">
        <w:rPr>
          <w:rFonts w:ascii="Arial" w:hAnsi="Arial" w:cs="Arial"/>
        </w:rPr>
        <w:t xml:space="preserve"> Ballungsraum, Verlust landwirtschaftlicher Nutzfläche </w:t>
      </w:r>
    </w:p>
    <w:p w:rsidR="00A84877" w:rsidRPr="00C375B8" w:rsidRDefault="00A84877" w:rsidP="007D2D48">
      <w:pPr>
        <w:pStyle w:val="Listenabsatz"/>
        <w:numPr>
          <w:ilvl w:val="0"/>
          <w:numId w:val="13"/>
        </w:numPr>
        <w:spacing w:after="240"/>
        <w:rPr>
          <w:rFonts w:ascii="Arial" w:hAnsi="Arial" w:cs="Arial"/>
        </w:rPr>
      </w:pPr>
      <w:r w:rsidRPr="00C375B8">
        <w:rPr>
          <w:rFonts w:ascii="Arial" w:hAnsi="Arial" w:cs="Arial"/>
        </w:rPr>
        <w:t>Düngung: Cultaninjektor mit RMD</w:t>
      </w:r>
      <w:r w:rsidR="00C375B8">
        <w:rPr>
          <w:rFonts w:ascii="Arial" w:hAnsi="Arial" w:cs="Arial"/>
        </w:rPr>
        <w:t>-</w:t>
      </w:r>
      <w:r w:rsidRPr="00C375B8">
        <w:rPr>
          <w:rFonts w:ascii="Arial" w:hAnsi="Arial" w:cs="Arial"/>
        </w:rPr>
        <w:t>sulfate Lösung überbetrieblich / weiträumig im Ei</w:t>
      </w:r>
      <w:r w:rsidRPr="00C375B8">
        <w:rPr>
          <w:rFonts w:ascii="Arial" w:hAnsi="Arial" w:cs="Arial"/>
        </w:rPr>
        <w:t>n</w:t>
      </w:r>
      <w:r w:rsidRPr="00C375B8">
        <w:rPr>
          <w:rFonts w:ascii="Arial" w:hAnsi="Arial" w:cs="Arial"/>
        </w:rPr>
        <w:t>satz</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13 </w:t>
      </w:r>
      <w:r w:rsidRPr="00C2451D">
        <w:rPr>
          <w:rFonts w:ascii="Arial" w:hAnsi="Arial" w:cs="Arial"/>
          <w:b/>
        </w:rPr>
        <w:t>(MR):</w:t>
      </w:r>
      <w:r>
        <w:rPr>
          <w:rFonts w:ascii="Arial" w:hAnsi="Arial" w:cs="Arial"/>
          <w:b/>
        </w:rPr>
        <w:t xml:space="preserve"> Limburg-Weilburg</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sidRPr="004459A8">
        <w:rPr>
          <w:rFonts w:ascii="Arial" w:hAnsi="Arial" w:cs="Arial"/>
        </w:rPr>
        <w:t>4.6</w:t>
      </w:r>
      <w:r>
        <w:rPr>
          <w:rFonts w:ascii="Arial" w:hAnsi="Arial" w:cs="Arial"/>
        </w:rPr>
        <w:t>25</w:t>
      </w:r>
      <w:r w:rsidRPr="004459A8">
        <w:rPr>
          <w:rFonts w:ascii="Arial" w:hAnsi="Arial" w:cs="Arial"/>
        </w:rPr>
        <w:t xml:space="preserve"> ha</w:t>
      </w:r>
    </w:p>
    <w:p w:rsidR="00A84877" w:rsidRPr="000806C3" w:rsidRDefault="00A84877" w:rsidP="00A84877">
      <w:pPr>
        <w:spacing w:after="240" w:line="240" w:lineRule="auto"/>
        <w:rPr>
          <w:rFonts w:ascii="Arial" w:hAnsi="Arial" w:cs="Arial"/>
        </w:rPr>
      </w:pPr>
      <w:r w:rsidRPr="000806C3">
        <w:rPr>
          <w:rFonts w:ascii="Arial" w:hAnsi="Arial" w:cs="Arial"/>
        </w:rPr>
        <w:t>Beginn Beratung (Auftrag erteilt am):</w:t>
      </w:r>
      <w:r>
        <w:rPr>
          <w:rFonts w:ascii="Arial" w:hAnsi="Arial" w:cs="Arial"/>
        </w:rPr>
        <w:t xml:space="preserve"> 01.11.2011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150</w:t>
      </w:r>
      <w:r w:rsidRPr="000806C3">
        <w:rPr>
          <w:rFonts w:ascii="Arial" w:hAnsi="Arial" w:cs="Arial"/>
        </w:rPr>
        <w:t xml:space="preserve"> </w:t>
      </w:r>
      <w:r w:rsidR="004867D0">
        <w:rPr>
          <w:rFonts w:ascii="Arial" w:hAnsi="Arial" w:cs="Arial"/>
        </w:rPr>
        <w:t xml:space="preserve">m </w:t>
      </w:r>
      <w:r w:rsidRPr="000806C3">
        <w:rPr>
          <w:rFonts w:ascii="Arial" w:hAnsi="Arial" w:cs="Arial"/>
        </w:rPr>
        <w:t xml:space="preserve">bis </w:t>
      </w:r>
      <w:r>
        <w:rPr>
          <w:rFonts w:ascii="Arial" w:hAnsi="Arial" w:cs="Arial"/>
        </w:rPr>
        <w:t>330</w:t>
      </w:r>
      <w:r w:rsidRPr="000806C3">
        <w:rPr>
          <w:rFonts w:ascii="Arial" w:hAnsi="Arial" w:cs="Arial"/>
        </w:rPr>
        <w:t xml:space="preserve"> </w:t>
      </w:r>
      <w:r w:rsidR="004867D0">
        <w:rPr>
          <w:rFonts w:ascii="Arial" w:hAnsi="Arial" w:cs="Arial"/>
        </w:rPr>
        <w:t xml:space="preserve">m </w:t>
      </w:r>
      <w:r w:rsidRPr="000806C3">
        <w:rPr>
          <w:rFonts w:ascii="Arial" w:hAnsi="Arial" w:cs="Arial"/>
        </w:rPr>
        <w:t>üNN;</w:t>
      </w:r>
      <w:r w:rsidR="00C375B8">
        <w:rPr>
          <w:rFonts w:ascii="Arial" w:hAnsi="Arial" w:cs="Arial"/>
        </w:rPr>
        <w:t xml:space="preserve"> Mittlerer Jahresniederschlag: </w:t>
      </w:r>
      <w:r>
        <w:rPr>
          <w:rFonts w:ascii="Arial" w:hAnsi="Arial" w:cs="Arial"/>
        </w:rPr>
        <w:t>770</w:t>
      </w:r>
      <w:r w:rsidR="00F2354E">
        <w:rPr>
          <w:rFonts w:ascii="Arial" w:hAnsi="Arial" w:cs="Arial"/>
        </w:rPr>
        <w:t xml:space="preserve"> </w:t>
      </w:r>
      <w:r w:rsidRPr="000806C3">
        <w:rPr>
          <w:rFonts w:ascii="Arial" w:hAnsi="Arial" w:cs="Arial"/>
        </w:rPr>
        <w:t>mm</w:t>
      </w:r>
    </w:p>
    <w:p w:rsidR="00A84877" w:rsidRPr="000806C3" w:rsidRDefault="004867D0" w:rsidP="00C60888">
      <w:pPr>
        <w:pStyle w:val="TabBeschriftung"/>
      </w:pPr>
      <w:r>
        <w:t>Tab.</w:t>
      </w:r>
      <w:r w:rsidR="00C375B8">
        <w:t xml:space="preserve"> 10</w:t>
      </w:r>
      <w:r>
        <w:t>:</w:t>
      </w:r>
      <w:r w:rsidR="00A84877"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6F7514" w:rsidRPr="002C43E1" w:rsidTr="001940D8">
        <w:trPr>
          <w:trHeight w:val="1029"/>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1940D8">
        <w:trPr>
          <w:trHeight w:val="432"/>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6F7514" w:rsidRPr="00F509E7" w:rsidTr="001940D8">
        <w:trPr>
          <w:trHeight w:val="613"/>
        </w:trPr>
        <w:tc>
          <w:tcPr>
            <w:tcW w:w="1605"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143</w:t>
            </w:r>
          </w:p>
        </w:tc>
        <w:tc>
          <w:tcPr>
            <w:tcW w:w="1026"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143</w:t>
            </w:r>
          </w:p>
        </w:tc>
        <w:tc>
          <w:tcPr>
            <w:tcW w:w="9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30</w:t>
            </w:r>
          </w:p>
        </w:tc>
        <w:tc>
          <w:tcPr>
            <w:tcW w:w="1988"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2.271</w:t>
            </w:r>
          </w:p>
        </w:tc>
        <w:tc>
          <w:tcPr>
            <w:tcW w:w="23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49</w:t>
            </w:r>
          </w:p>
        </w:tc>
      </w:tr>
    </w:tbl>
    <w:p w:rsidR="006F7514" w:rsidRDefault="006F7514" w:rsidP="004867D0">
      <w:pPr>
        <w:pStyle w:val="Textkrper"/>
        <w:spacing w:before="0" w:after="240"/>
        <w:contextualSpacing/>
        <w:jc w:val="left"/>
        <w:rPr>
          <w:rFonts w:ascii="Arial" w:hAnsi="Arial" w:cs="Arial"/>
          <w:sz w:val="22"/>
          <w:szCs w:val="22"/>
        </w:rPr>
      </w:pPr>
    </w:p>
    <w:p w:rsidR="00A84877" w:rsidRPr="004867D0" w:rsidRDefault="00F2354E" w:rsidP="007D2D48">
      <w:pPr>
        <w:pStyle w:val="Textkrper"/>
        <w:spacing w:before="0" w:after="240" w:line="276" w:lineRule="auto"/>
        <w:contextualSpacing/>
        <w:jc w:val="left"/>
        <w:rPr>
          <w:rFonts w:ascii="Arial" w:hAnsi="Arial" w:cs="Arial"/>
          <w:sz w:val="22"/>
          <w:szCs w:val="22"/>
        </w:rPr>
      </w:pPr>
      <w:r w:rsidRPr="004867D0">
        <w:rPr>
          <w:rFonts w:ascii="Arial" w:hAnsi="Arial" w:cs="Arial"/>
          <w:sz w:val="22"/>
          <w:szCs w:val="22"/>
        </w:rPr>
        <w:t>Regionale</w:t>
      </w:r>
      <w:r w:rsidR="00C375B8" w:rsidRPr="004867D0">
        <w:rPr>
          <w:rFonts w:ascii="Arial" w:hAnsi="Arial" w:cs="Arial"/>
          <w:sz w:val="22"/>
          <w:szCs w:val="22"/>
        </w:rPr>
        <w:t xml:space="preserve"> Besonderheiten: </w:t>
      </w:r>
    </w:p>
    <w:p w:rsidR="00C375B8" w:rsidRPr="004867D0" w:rsidRDefault="00A84877" w:rsidP="007D2D48">
      <w:pPr>
        <w:pStyle w:val="Textkrper"/>
        <w:numPr>
          <w:ilvl w:val="0"/>
          <w:numId w:val="13"/>
        </w:numPr>
        <w:spacing w:before="0" w:after="240" w:line="276" w:lineRule="auto"/>
        <w:contextualSpacing/>
        <w:jc w:val="left"/>
        <w:rPr>
          <w:rFonts w:ascii="Arial" w:hAnsi="Arial" w:cs="Arial"/>
          <w:sz w:val="22"/>
          <w:szCs w:val="22"/>
        </w:rPr>
      </w:pPr>
      <w:r w:rsidRPr="004867D0">
        <w:rPr>
          <w:rFonts w:ascii="Arial" w:hAnsi="Arial" w:cs="Arial"/>
          <w:sz w:val="22"/>
          <w:szCs w:val="22"/>
        </w:rPr>
        <w:t>landschaftlich und bodenkundlich zwei Bereiche</w:t>
      </w:r>
      <w:r w:rsidR="00C375B8" w:rsidRPr="004867D0">
        <w:rPr>
          <w:rFonts w:ascii="Arial" w:hAnsi="Arial" w:cs="Arial"/>
          <w:sz w:val="22"/>
          <w:szCs w:val="22"/>
        </w:rPr>
        <w:t>:</w:t>
      </w:r>
      <w:r w:rsidRPr="004867D0">
        <w:rPr>
          <w:rFonts w:ascii="Arial" w:hAnsi="Arial" w:cs="Arial"/>
          <w:sz w:val="22"/>
          <w:szCs w:val="22"/>
        </w:rPr>
        <w:t xml:space="preserve"> Weinbach-Weilmünster und Villmar</w:t>
      </w:r>
    </w:p>
    <w:p w:rsidR="00C375B8" w:rsidRPr="004867D0" w:rsidRDefault="00C375B8" w:rsidP="007D2D48">
      <w:pPr>
        <w:pStyle w:val="Textkrper"/>
        <w:numPr>
          <w:ilvl w:val="0"/>
          <w:numId w:val="13"/>
        </w:numPr>
        <w:spacing w:before="0" w:after="240" w:line="276" w:lineRule="auto"/>
        <w:contextualSpacing/>
        <w:jc w:val="left"/>
        <w:rPr>
          <w:rFonts w:ascii="Arial" w:hAnsi="Arial" w:cs="Arial"/>
          <w:sz w:val="22"/>
          <w:szCs w:val="22"/>
        </w:rPr>
      </w:pPr>
      <w:r w:rsidRPr="004867D0">
        <w:rPr>
          <w:rFonts w:ascii="Arial" w:hAnsi="Arial" w:cs="Arial"/>
          <w:sz w:val="22"/>
          <w:szCs w:val="22"/>
        </w:rPr>
        <w:t>im</w:t>
      </w:r>
      <w:r w:rsidR="00A84877" w:rsidRPr="004867D0">
        <w:rPr>
          <w:rFonts w:ascii="Arial" w:hAnsi="Arial" w:cs="Arial"/>
          <w:sz w:val="22"/>
          <w:szCs w:val="22"/>
        </w:rPr>
        <w:t xml:space="preserve"> Bereich Villmar bessere und tiefgründigere Böden, die neben einer höheren Wa</w:t>
      </w:r>
      <w:r w:rsidR="00A84877" w:rsidRPr="004867D0">
        <w:rPr>
          <w:rFonts w:ascii="Arial" w:hAnsi="Arial" w:cs="Arial"/>
          <w:sz w:val="22"/>
          <w:szCs w:val="22"/>
        </w:rPr>
        <w:t>s</w:t>
      </w:r>
      <w:r w:rsidR="00A84877" w:rsidRPr="004867D0">
        <w:rPr>
          <w:rFonts w:ascii="Arial" w:hAnsi="Arial" w:cs="Arial"/>
          <w:sz w:val="22"/>
          <w:szCs w:val="22"/>
        </w:rPr>
        <w:t>serspeicherkapazität und geringeren Auswaschungsgefährdung auch eine höhere Sti</w:t>
      </w:r>
      <w:r w:rsidRPr="004867D0">
        <w:rPr>
          <w:rFonts w:ascii="Arial" w:hAnsi="Arial" w:cs="Arial"/>
          <w:sz w:val="22"/>
          <w:szCs w:val="22"/>
        </w:rPr>
        <w:t>ckstoffmineralisation aufweisen</w:t>
      </w:r>
    </w:p>
    <w:p w:rsidR="00A84877" w:rsidRPr="004867D0" w:rsidRDefault="00C375B8" w:rsidP="007D2D48">
      <w:pPr>
        <w:pStyle w:val="Textkrper"/>
        <w:numPr>
          <w:ilvl w:val="0"/>
          <w:numId w:val="13"/>
        </w:numPr>
        <w:spacing w:before="0" w:after="240" w:line="276" w:lineRule="auto"/>
        <w:contextualSpacing/>
        <w:jc w:val="left"/>
        <w:rPr>
          <w:rFonts w:ascii="Arial" w:hAnsi="Arial" w:cs="Arial"/>
          <w:sz w:val="22"/>
          <w:szCs w:val="22"/>
        </w:rPr>
      </w:pPr>
      <w:r w:rsidRPr="004867D0">
        <w:rPr>
          <w:rFonts w:ascii="Arial" w:hAnsi="Arial" w:cs="Arial"/>
          <w:sz w:val="22"/>
          <w:szCs w:val="22"/>
        </w:rPr>
        <w:t>viele Winterungen aber auch Silomais</w:t>
      </w:r>
    </w:p>
    <w:p w:rsidR="00C375B8" w:rsidRPr="004867D0" w:rsidRDefault="00C375B8" w:rsidP="007D2D48">
      <w:pPr>
        <w:pStyle w:val="Textkrper"/>
        <w:numPr>
          <w:ilvl w:val="0"/>
          <w:numId w:val="13"/>
        </w:numPr>
        <w:spacing w:before="0" w:after="240" w:line="276" w:lineRule="auto"/>
        <w:contextualSpacing/>
        <w:jc w:val="left"/>
        <w:rPr>
          <w:rFonts w:ascii="Arial" w:hAnsi="Arial" w:cs="Arial"/>
          <w:sz w:val="22"/>
          <w:szCs w:val="22"/>
        </w:rPr>
      </w:pPr>
      <w:r w:rsidRPr="004867D0">
        <w:rPr>
          <w:rFonts w:ascii="Arial" w:hAnsi="Arial" w:cs="Arial"/>
          <w:sz w:val="22"/>
          <w:szCs w:val="22"/>
        </w:rPr>
        <w:t>kaum anspruchsvollere Sommerungen wie Kartoffeln oder Zuckerrüben</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14</w:t>
      </w:r>
      <w:r w:rsidRPr="00C2451D">
        <w:rPr>
          <w:rFonts w:ascii="Arial" w:hAnsi="Arial" w:cs="Arial"/>
          <w:b/>
        </w:rPr>
        <w:t xml:space="preserve"> (MR):</w:t>
      </w:r>
      <w:r>
        <w:rPr>
          <w:rFonts w:ascii="Arial" w:hAnsi="Arial" w:cs="Arial"/>
          <w:b/>
        </w:rPr>
        <w:t xml:space="preserve"> </w:t>
      </w:r>
      <w:r w:rsidR="00EB18FD">
        <w:rPr>
          <w:rFonts w:ascii="Arial" w:hAnsi="Arial" w:cs="Arial"/>
          <w:b/>
        </w:rPr>
        <w:t xml:space="preserve">EWF </w:t>
      </w:r>
      <w:r>
        <w:rPr>
          <w:rFonts w:ascii="Arial" w:hAnsi="Arial" w:cs="Arial"/>
          <w:b/>
        </w:rPr>
        <w:t>Korbach Süd</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sidRPr="00891136">
        <w:rPr>
          <w:rFonts w:ascii="Arial" w:hAnsi="Arial" w:cs="Arial"/>
        </w:rPr>
        <w:t>13.532</w:t>
      </w:r>
      <w:r w:rsidR="000D4C6C">
        <w:rPr>
          <w:rFonts w:ascii="Arial" w:hAnsi="Arial" w:cs="Arial"/>
        </w:rPr>
        <w:t xml:space="preserve">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Beginn Beratung (Auftrag erteilt am): 15.11.2011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27</w:t>
      </w:r>
      <w:r w:rsidR="00C375B8">
        <w:rPr>
          <w:rFonts w:ascii="Arial" w:hAnsi="Arial" w:cs="Arial"/>
        </w:rPr>
        <w:t xml:space="preserve">0 </w:t>
      </w:r>
      <w:r w:rsidR="004867D0">
        <w:rPr>
          <w:rFonts w:ascii="Arial" w:hAnsi="Arial" w:cs="Arial"/>
        </w:rPr>
        <w:t xml:space="preserve">m </w:t>
      </w:r>
      <w:r w:rsidRPr="000806C3">
        <w:rPr>
          <w:rFonts w:ascii="Arial" w:hAnsi="Arial" w:cs="Arial"/>
        </w:rPr>
        <w:t xml:space="preserve">bis </w:t>
      </w:r>
      <w:r>
        <w:rPr>
          <w:rFonts w:ascii="Arial" w:hAnsi="Arial" w:cs="Arial"/>
        </w:rPr>
        <w:t>634 m</w:t>
      </w:r>
      <w:r w:rsidRPr="000806C3">
        <w:rPr>
          <w:rFonts w:ascii="Arial" w:hAnsi="Arial" w:cs="Arial"/>
        </w:rPr>
        <w:t xml:space="preserve"> üNN</w:t>
      </w:r>
      <w:r w:rsidR="00C375B8">
        <w:rPr>
          <w:rFonts w:ascii="Arial" w:hAnsi="Arial" w:cs="Arial"/>
        </w:rPr>
        <w:t>; Mittlerer Jahresniederschlag:</w:t>
      </w:r>
      <w:r w:rsidRPr="000806C3">
        <w:rPr>
          <w:rFonts w:ascii="Arial" w:hAnsi="Arial" w:cs="Arial"/>
        </w:rPr>
        <w:t xml:space="preserve"> </w:t>
      </w:r>
      <w:r w:rsidR="009B7030">
        <w:rPr>
          <w:rFonts w:ascii="Arial" w:hAnsi="Arial" w:cs="Arial"/>
        </w:rPr>
        <w:t>7</w:t>
      </w:r>
      <w:r>
        <w:rPr>
          <w:rFonts w:ascii="Arial" w:hAnsi="Arial" w:cs="Arial"/>
        </w:rPr>
        <w:t xml:space="preserve">00 </w:t>
      </w:r>
      <w:r w:rsidRPr="000806C3">
        <w:rPr>
          <w:rFonts w:ascii="Arial" w:hAnsi="Arial" w:cs="Arial"/>
        </w:rPr>
        <w:t>mm</w:t>
      </w:r>
    </w:p>
    <w:p w:rsidR="00A84877" w:rsidRPr="000806C3" w:rsidRDefault="004867D0" w:rsidP="00C60888">
      <w:pPr>
        <w:pStyle w:val="TabBeschriftung"/>
      </w:pPr>
      <w:r>
        <w:t>Tab.</w:t>
      </w:r>
      <w:r w:rsidR="00A84877" w:rsidRPr="000806C3">
        <w:t xml:space="preserve"> </w:t>
      </w:r>
      <w:r w:rsidR="00C375B8">
        <w:t>11</w:t>
      </w:r>
      <w:r>
        <w:t>:</w:t>
      </w:r>
      <w:r w:rsidR="00A84877"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6F7514" w:rsidRPr="002C43E1" w:rsidTr="001940D8">
        <w:trPr>
          <w:trHeight w:val="1029"/>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6F7514" w:rsidRPr="002C43E1" w:rsidTr="001940D8">
        <w:trPr>
          <w:trHeight w:val="432"/>
        </w:trPr>
        <w:tc>
          <w:tcPr>
            <w:tcW w:w="1605"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6F7514" w:rsidRPr="002C43E1" w:rsidRDefault="006F7514"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6F7514" w:rsidRPr="00F509E7" w:rsidTr="001940D8">
        <w:trPr>
          <w:trHeight w:val="613"/>
        </w:trPr>
        <w:tc>
          <w:tcPr>
            <w:tcW w:w="1605"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394</w:t>
            </w:r>
          </w:p>
        </w:tc>
        <w:tc>
          <w:tcPr>
            <w:tcW w:w="1026"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394</w:t>
            </w:r>
          </w:p>
        </w:tc>
        <w:tc>
          <w:tcPr>
            <w:tcW w:w="9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48</w:t>
            </w:r>
          </w:p>
        </w:tc>
        <w:tc>
          <w:tcPr>
            <w:tcW w:w="1988"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3.432</w:t>
            </w:r>
          </w:p>
        </w:tc>
        <w:tc>
          <w:tcPr>
            <w:tcW w:w="2307" w:type="dxa"/>
            <w:vAlign w:val="center"/>
          </w:tcPr>
          <w:p w:rsidR="006F7514" w:rsidRPr="00C60888" w:rsidRDefault="006F7514" w:rsidP="001940D8">
            <w:pPr>
              <w:spacing w:before="120" w:after="120" w:line="240" w:lineRule="auto"/>
              <w:jc w:val="center"/>
              <w:rPr>
                <w:rFonts w:ascii="Arial" w:hAnsi="Arial" w:cs="Arial"/>
              </w:rPr>
            </w:pPr>
            <w:r w:rsidRPr="00C60888">
              <w:rPr>
                <w:rFonts w:ascii="Arial" w:hAnsi="Arial" w:cs="Arial"/>
              </w:rPr>
              <w:t>25</w:t>
            </w:r>
          </w:p>
        </w:tc>
      </w:tr>
    </w:tbl>
    <w:p w:rsidR="006F7514" w:rsidRPr="00C2451D" w:rsidRDefault="006F7514" w:rsidP="004867D0">
      <w:pPr>
        <w:spacing w:after="240" w:line="360" w:lineRule="auto"/>
        <w:contextualSpacing/>
        <w:rPr>
          <w:rFonts w:ascii="Arial" w:hAnsi="Arial" w:cs="Arial"/>
        </w:rPr>
      </w:pPr>
    </w:p>
    <w:p w:rsidR="00A84877" w:rsidRPr="000806C3" w:rsidRDefault="00F2354E" w:rsidP="007D2D48">
      <w:pPr>
        <w:spacing w:after="240"/>
        <w:contextualSpacing/>
        <w:rPr>
          <w:rFonts w:ascii="Arial" w:hAnsi="Arial" w:cs="Arial"/>
        </w:rPr>
      </w:pPr>
      <w:r>
        <w:rPr>
          <w:rFonts w:ascii="Arial" w:hAnsi="Arial" w:cs="Arial"/>
        </w:rPr>
        <w:t>Regionale</w:t>
      </w:r>
      <w:r w:rsidR="00A84877" w:rsidRPr="000806C3">
        <w:rPr>
          <w:rFonts w:ascii="Arial" w:hAnsi="Arial" w:cs="Arial"/>
        </w:rPr>
        <w:t xml:space="preserve"> Besonderheiten:</w:t>
      </w:r>
    </w:p>
    <w:p w:rsidR="00A84877" w:rsidRDefault="00A84877" w:rsidP="007D2D48">
      <w:pPr>
        <w:pStyle w:val="Listenabsatz"/>
        <w:numPr>
          <w:ilvl w:val="0"/>
          <w:numId w:val="4"/>
        </w:numPr>
        <w:spacing w:after="240"/>
        <w:rPr>
          <w:rFonts w:ascii="Arial" w:hAnsi="Arial" w:cs="Arial"/>
        </w:rPr>
      </w:pPr>
      <w:r>
        <w:rPr>
          <w:rFonts w:ascii="Arial" w:hAnsi="Arial" w:cs="Arial"/>
        </w:rPr>
        <w:t>große naturräumliche Unterschiede</w:t>
      </w:r>
    </w:p>
    <w:p w:rsidR="00A84877" w:rsidRDefault="00A84877" w:rsidP="007D2D48">
      <w:pPr>
        <w:pStyle w:val="Listenabsatz"/>
        <w:numPr>
          <w:ilvl w:val="0"/>
          <w:numId w:val="4"/>
        </w:numPr>
        <w:spacing w:after="240"/>
        <w:rPr>
          <w:rFonts w:ascii="Arial" w:hAnsi="Arial" w:cs="Arial"/>
        </w:rPr>
      </w:pPr>
      <w:r>
        <w:rPr>
          <w:rFonts w:ascii="Arial" w:hAnsi="Arial" w:cs="Arial"/>
        </w:rPr>
        <w:t>große geologische und damit Bodenvielfalt</w:t>
      </w:r>
    </w:p>
    <w:p w:rsidR="00A84877" w:rsidRDefault="00A84877" w:rsidP="007D2D48">
      <w:pPr>
        <w:pStyle w:val="Listenabsatz"/>
        <w:numPr>
          <w:ilvl w:val="0"/>
          <w:numId w:val="4"/>
        </w:numPr>
        <w:spacing w:after="240"/>
        <w:rPr>
          <w:rFonts w:ascii="Arial" w:hAnsi="Arial" w:cs="Arial"/>
        </w:rPr>
      </w:pPr>
      <w:r>
        <w:rPr>
          <w:rFonts w:ascii="Arial" w:hAnsi="Arial" w:cs="Arial"/>
        </w:rPr>
        <w:t>große Vielfalt in Betriebs- und Agrarstruktur</w:t>
      </w:r>
    </w:p>
    <w:p w:rsidR="00A84877" w:rsidRDefault="00A84877" w:rsidP="007D2D48">
      <w:pPr>
        <w:pStyle w:val="Listenabsatz"/>
        <w:numPr>
          <w:ilvl w:val="0"/>
          <w:numId w:val="4"/>
        </w:numPr>
        <w:spacing w:after="240"/>
        <w:rPr>
          <w:rFonts w:ascii="Arial" w:hAnsi="Arial" w:cs="Arial"/>
        </w:rPr>
      </w:pPr>
      <w:r>
        <w:rPr>
          <w:rFonts w:ascii="Arial" w:hAnsi="Arial" w:cs="Arial"/>
        </w:rPr>
        <w:t>Viehhaltung und Ackerbaubetriebe</w:t>
      </w:r>
      <w:r w:rsidR="000D4C6C">
        <w:rPr>
          <w:rFonts w:ascii="Arial" w:hAnsi="Arial" w:cs="Arial"/>
        </w:rPr>
        <w:t xml:space="preserve">, Haupterwerb und Nebenerwerb, </w:t>
      </w:r>
      <w:r>
        <w:rPr>
          <w:rFonts w:ascii="Arial" w:hAnsi="Arial" w:cs="Arial"/>
        </w:rPr>
        <w:t>biologisch wir</w:t>
      </w:r>
      <w:r>
        <w:rPr>
          <w:rFonts w:ascii="Arial" w:hAnsi="Arial" w:cs="Arial"/>
        </w:rPr>
        <w:t>t</w:t>
      </w:r>
      <w:r>
        <w:rPr>
          <w:rFonts w:ascii="Arial" w:hAnsi="Arial" w:cs="Arial"/>
        </w:rPr>
        <w:t>schaftende Betriebe</w:t>
      </w:r>
    </w:p>
    <w:p w:rsidR="00A84877" w:rsidRDefault="00A84877" w:rsidP="007D2D48">
      <w:pPr>
        <w:pStyle w:val="Listenabsatz"/>
        <w:numPr>
          <w:ilvl w:val="0"/>
          <w:numId w:val="4"/>
        </w:numPr>
        <w:spacing w:after="240"/>
        <w:rPr>
          <w:rFonts w:ascii="Arial" w:hAnsi="Arial" w:cs="Arial"/>
        </w:rPr>
      </w:pPr>
      <w:r>
        <w:rPr>
          <w:rFonts w:ascii="Arial" w:hAnsi="Arial" w:cs="Arial"/>
        </w:rPr>
        <w:t>knapp die Hälfte der Betriebe mit langjähriger Kooperationserfahrung</w:t>
      </w:r>
    </w:p>
    <w:p w:rsidR="00A84877" w:rsidRDefault="00A84877" w:rsidP="007D2D48">
      <w:pPr>
        <w:pStyle w:val="Listenabsatz"/>
        <w:numPr>
          <w:ilvl w:val="0"/>
          <w:numId w:val="4"/>
        </w:numPr>
        <w:spacing w:after="240"/>
        <w:rPr>
          <w:rFonts w:ascii="Arial" w:hAnsi="Arial" w:cs="Arial"/>
        </w:rPr>
      </w:pPr>
      <w:r>
        <w:rPr>
          <w:rFonts w:ascii="Arial" w:hAnsi="Arial" w:cs="Arial"/>
        </w:rPr>
        <w:t>zwei Biogasanlagen im Maßnahmenraum, mehrere angrenzend</w:t>
      </w:r>
    </w:p>
    <w:p w:rsidR="00A84877" w:rsidRPr="00523F0D" w:rsidRDefault="00A84877" w:rsidP="007D2D48">
      <w:pPr>
        <w:pStyle w:val="Listenabsatz"/>
        <w:numPr>
          <w:ilvl w:val="0"/>
          <w:numId w:val="4"/>
        </w:numPr>
        <w:spacing w:after="240"/>
        <w:rPr>
          <w:rFonts w:ascii="Arial" w:hAnsi="Arial" w:cs="Arial"/>
        </w:rPr>
      </w:pPr>
      <w:r w:rsidRPr="00523F0D">
        <w:rPr>
          <w:rFonts w:ascii="Arial" w:hAnsi="Arial" w:cs="Arial"/>
        </w:rPr>
        <w:t>Späterntegebiet mit nur kurzer Vegetationszeit für Zwischenfrüchte</w:t>
      </w:r>
    </w:p>
    <w:p w:rsidR="00A84877" w:rsidRPr="00523F0D" w:rsidRDefault="00A84877" w:rsidP="00C60888">
      <w:pPr>
        <w:spacing w:after="240"/>
        <w:contextualSpacing/>
        <w:jc w:val="both"/>
        <w:rPr>
          <w:rFonts w:ascii="Arial" w:hAnsi="Arial" w:cs="Arial"/>
        </w:rPr>
      </w:pPr>
      <w:r w:rsidRPr="00523F0D">
        <w:rPr>
          <w:rFonts w:ascii="Arial" w:hAnsi="Arial" w:cs="Arial"/>
        </w:rPr>
        <w:t>Zusätzlich erhalten 192 Betriebe auf einer Fläche von 4</w:t>
      </w:r>
      <w:r w:rsidR="0088668D">
        <w:rPr>
          <w:rFonts w:ascii="Arial" w:hAnsi="Arial" w:cs="Arial"/>
        </w:rPr>
        <w:t>.</w:t>
      </w:r>
      <w:r w:rsidRPr="00523F0D">
        <w:rPr>
          <w:rFonts w:ascii="Arial" w:hAnsi="Arial" w:cs="Arial"/>
        </w:rPr>
        <w:t xml:space="preserve">891 ha </w:t>
      </w:r>
      <w:r w:rsidR="00486DBA">
        <w:rPr>
          <w:rFonts w:ascii="Arial" w:hAnsi="Arial" w:cs="Arial"/>
        </w:rPr>
        <w:t xml:space="preserve"> LNF </w:t>
      </w:r>
      <w:r w:rsidRPr="00523F0D">
        <w:rPr>
          <w:rFonts w:ascii="Arial" w:hAnsi="Arial" w:cs="Arial"/>
        </w:rPr>
        <w:t>eine Zusatzberatung mit entsprechenden Ausgleichsregelungen für z. B. Verzicht auf organische Düngung auf besonders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15 </w:t>
      </w:r>
      <w:r w:rsidRPr="00C2451D">
        <w:rPr>
          <w:rFonts w:ascii="Arial" w:hAnsi="Arial" w:cs="Arial"/>
          <w:b/>
        </w:rPr>
        <w:t>(MR):</w:t>
      </w:r>
      <w:r>
        <w:rPr>
          <w:rFonts w:ascii="Arial" w:hAnsi="Arial" w:cs="Arial"/>
          <w:b/>
        </w:rPr>
        <w:t xml:space="preserve"> Oberes Edertal</w:t>
      </w:r>
    </w:p>
    <w:p w:rsidR="00A84877"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sidRPr="00547C49">
        <w:rPr>
          <w:rFonts w:ascii="Arial" w:hAnsi="Arial" w:cs="Arial"/>
        </w:rPr>
        <w:t>3</w:t>
      </w:r>
      <w:r w:rsidR="0088668D">
        <w:rPr>
          <w:rFonts w:ascii="Arial" w:hAnsi="Arial" w:cs="Arial"/>
        </w:rPr>
        <w:t>.</w:t>
      </w:r>
      <w:r w:rsidRPr="00547C49">
        <w:rPr>
          <w:rFonts w:ascii="Arial" w:hAnsi="Arial" w:cs="Arial"/>
        </w:rPr>
        <w:t xml:space="preserve">205 ha  </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18.08.2011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306</w:t>
      </w:r>
      <w:r w:rsidRPr="000806C3">
        <w:rPr>
          <w:rFonts w:ascii="Arial" w:hAnsi="Arial" w:cs="Arial"/>
        </w:rPr>
        <w:t xml:space="preserve"> </w:t>
      </w:r>
      <w:r w:rsidR="006D6B38">
        <w:rPr>
          <w:rFonts w:ascii="Arial" w:hAnsi="Arial" w:cs="Arial"/>
        </w:rPr>
        <w:t xml:space="preserve">m </w:t>
      </w:r>
      <w:r w:rsidRPr="000806C3">
        <w:rPr>
          <w:rFonts w:ascii="Arial" w:hAnsi="Arial" w:cs="Arial"/>
        </w:rPr>
        <w:t xml:space="preserve">bis </w:t>
      </w:r>
      <w:r>
        <w:rPr>
          <w:rFonts w:ascii="Arial" w:hAnsi="Arial" w:cs="Arial"/>
        </w:rPr>
        <w:t>457</w:t>
      </w:r>
      <w:r w:rsidRPr="000806C3">
        <w:rPr>
          <w:rFonts w:ascii="Arial" w:hAnsi="Arial" w:cs="Arial"/>
        </w:rPr>
        <w:t xml:space="preserve"> </w:t>
      </w:r>
      <w:r w:rsidR="006D6B38">
        <w:rPr>
          <w:rFonts w:ascii="Arial" w:hAnsi="Arial" w:cs="Arial"/>
        </w:rPr>
        <w:t xml:space="preserve">m </w:t>
      </w:r>
      <w:r w:rsidRPr="000806C3">
        <w:rPr>
          <w:rFonts w:ascii="Arial" w:hAnsi="Arial" w:cs="Arial"/>
        </w:rPr>
        <w:t xml:space="preserve">üNN; Mittlerer Jahresniederschlag: </w:t>
      </w:r>
      <w:r>
        <w:rPr>
          <w:rFonts w:ascii="Arial" w:hAnsi="Arial" w:cs="Arial"/>
        </w:rPr>
        <w:t>609</w:t>
      </w:r>
      <w:r w:rsidRPr="000806C3">
        <w:rPr>
          <w:rFonts w:ascii="Arial" w:hAnsi="Arial" w:cs="Arial"/>
        </w:rPr>
        <w:t xml:space="preserve"> mm</w:t>
      </w:r>
    </w:p>
    <w:p w:rsidR="00A84877" w:rsidRPr="000806C3" w:rsidRDefault="006D6B38" w:rsidP="00C60888">
      <w:pPr>
        <w:pStyle w:val="TabBeschriftung"/>
      </w:pPr>
      <w:r>
        <w:t>Tab.</w:t>
      </w:r>
      <w:r w:rsidR="00A84877" w:rsidRPr="000806C3">
        <w:t xml:space="preserve"> </w:t>
      </w:r>
      <w:r w:rsidR="009B7030">
        <w:t>12</w:t>
      </w:r>
      <w:r>
        <w:t>:</w:t>
      </w:r>
      <w:r w:rsidR="00A84877">
        <w:t xml:space="preserve"> </w:t>
      </w:r>
      <w:r w:rsidR="00A84877" w:rsidRPr="000806C3">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301</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301</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19</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1.439</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45</w:t>
            </w:r>
          </w:p>
        </w:tc>
      </w:tr>
    </w:tbl>
    <w:p w:rsidR="001940D8" w:rsidRPr="00C2451D" w:rsidRDefault="001940D8" w:rsidP="006D6B38">
      <w:pPr>
        <w:spacing w:after="240" w:line="360" w:lineRule="auto"/>
        <w:contextualSpacing/>
        <w:rPr>
          <w:rFonts w:ascii="Arial" w:hAnsi="Arial" w:cs="Arial"/>
        </w:rPr>
      </w:pPr>
    </w:p>
    <w:p w:rsidR="00A84877" w:rsidRPr="00F2354E" w:rsidRDefault="00F2354E" w:rsidP="007D2D48">
      <w:pPr>
        <w:spacing w:after="240"/>
        <w:contextualSpacing/>
        <w:rPr>
          <w:rFonts w:ascii="Arial" w:hAnsi="Arial" w:cs="Arial"/>
        </w:rPr>
      </w:pPr>
      <w:r>
        <w:rPr>
          <w:rFonts w:ascii="Arial" w:hAnsi="Arial" w:cs="Arial"/>
        </w:rPr>
        <w:t>Regionale</w:t>
      </w:r>
      <w:r w:rsidR="00A84877" w:rsidRPr="00F2354E">
        <w:rPr>
          <w:rFonts w:ascii="Arial" w:hAnsi="Arial" w:cs="Arial"/>
        </w:rPr>
        <w:t xml:space="preserve"> Besonderheiten:</w:t>
      </w:r>
    </w:p>
    <w:p w:rsidR="00B80081" w:rsidRPr="00B80081" w:rsidRDefault="006D6B38" w:rsidP="007D2D48">
      <w:pPr>
        <w:pStyle w:val="Listenabsatz"/>
        <w:numPr>
          <w:ilvl w:val="0"/>
          <w:numId w:val="4"/>
        </w:numPr>
        <w:spacing w:after="240"/>
        <w:rPr>
          <w:rFonts w:ascii="Arial" w:hAnsi="Arial" w:cs="Arial"/>
          <w:sz w:val="20"/>
          <w:szCs w:val="20"/>
        </w:rPr>
      </w:pPr>
      <w:r>
        <w:rPr>
          <w:rFonts w:ascii="Arial" w:hAnsi="Arial" w:cs="Arial"/>
        </w:rPr>
        <w:t>a</w:t>
      </w:r>
      <w:r w:rsidR="009B7030">
        <w:rPr>
          <w:rFonts w:ascii="Arial" w:hAnsi="Arial" w:cs="Arial"/>
        </w:rPr>
        <w:t xml:space="preserve">lle </w:t>
      </w:r>
      <w:r w:rsidR="00A84877" w:rsidRPr="009B7030">
        <w:rPr>
          <w:rFonts w:ascii="Arial" w:hAnsi="Arial" w:cs="Arial"/>
        </w:rPr>
        <w:t>gängigen Betriebstypen vertreten</w:t>
      </w:r>
      <w:r w:rsidR="009B7030">
        <w:rPr>
          <w:rFonts w:ascii="Arial" w:hAnsi="Arial" w:cs="Arial"/>
        </w:rPr>
        <w:t>,</w:t>
      </w:r>
      <w:r w:rsidR="00A84877" w:rsidRPr="009B7030">
        <w:rPr>
          <w:rFonts w:ascii="Arial" w:hAnsi="Arial" w:cs="Arial"/>
        </w:rPr>
        <w:t xml:space="preserve"> nur w</w:t>
      </w:r>
      <w:r w:rsidR="009B7030">
        <w:rPr>
          <w:rFonts w:ascii="Arial" w:hAnsi="Arial" w:cs="Arial"/>
        </w:rPr>
        <w:t>enige Betriebe ohne Viehhaltung</w:t>
      </w:r>
      <w:r w:rsidR="00A84877" w:rsidRPr="009B7030">
        <w:rPr>
          <w:rFonts w:ascii="Arial" w:hAnsi="Arial" w:cs="Arial"/>
        </w:rPr>
        <w:t xml:space="preserve"> </w:t>
      </w:r>
    </w:p>
    <w:p w:rsidR="00B80081" w:rsidRPr="00B80081" w:rsidRDefault="00A84877" w:rsidP="007D2D48">
      <w:pPr>
        <w:pStyle w:val="Listenabsatz"/>
        <w:numPr>
          <w:ilvl w:val="0"/>
          <w:numId w:val="4"/>
        </w:numPr>
        <w:spacing w:after="240"/>
        <w:rPr>
          <w:rFonts w:ascii="Arial" w:hAnsi="Arial" w:cs="Arial"/>
          <w:sz w:val="20"/>
          <w:szCs w:val="20"/>
        </w:rPr>
      </w:pPr>
      <w:r w:rsidRPr="009B7030">
        <w:rPr>
          <w:rFonts w:ascii="Arial" w:hAnsi="Arial" w:cs="Arial"/>
        </w:rPr>
        <w:t>hohe</w:t>
      </w:r>
      <w:r w:rsidR="00B80081">
        <w:rPr>
          <w:rFonts w:ascii="Arial" w:hAnsi="Arial" w:cs="Arial"/>
        </w:rPr>
        <w:t>r</w:t>
      </w:r>
      <w:r w:rsidRPr="009B7030">
        <w:rPr>
          <w:rFonts w:ascii="Arial" w:hAnsi="Arial" w:cs="Arial"/>
        </w:rPr>
        <w:t xml:space="preserve"> Anteil </w:t>
      </w:r>
      <w:r w:rsidR="00B80081">
        <w:rPr>
          <w:rFonts w:ascii="Arial" w:hAnsi="Arial" w:cs="Arial"/>
        </w:rPr>
        <w:t xml:space="preserve">an Nebenerwerbslandwirten mit </w:t>
      </w:r>
      <w:r w:rsidRPr="009B7030">
        <w:rPr>
          <w:rFonts w:ascii="Arial" w:hAnsi="Arial" w:cs="Arial"/>
        </w:rPr>
        <w:t>kleinräumigen Betriebsstrukturen</w:t>
      </w:r>
      <w:r w:rsidR="00B80081">
        <w:rPr>
          <w:rFonts w:ascii="Arial" w:hAnsi="Arial" w:cs="Arial"/>
        </w:rPr>
        <w:t xml:space="preserve"> (bei</w:t>
      </w:r>
      <w:r w:rsidRPr="009B7030">
        <w:rPr>
          <w:rFonts w:ascii="Arial" w:hAnsi="Arial" w:cs="Arial"/>
        </w:rPr>
        <w:t xml:space="preserve"> 63% der erfassten Betriebe ist der Betriebsleiter im Hauptberuf nicht Landwirt</w:t>
      </w:r>
      <w:r w:rsidR="00B80081">
        <w:rPr>
          <w:rFonts w:ascii="Arial" w:hAnsi="Arial" w:cs="Arial"/>
        </w:rPr>
        <w:t>)</w:t>
      </w:r>
    </w:p>
    <w:p w:rsidR="00B80081" w:rsidRPr="00B80081" w:rsidRDefault="00A84877" w:rsidP="007D2D48">
      <w:pPr>
        <w:pStyle w:val="Listenabsatz"/>
        <w:numPr>
          <w:ilvl w:val="0"/>
          <w:numId w:val="4"/>
        </w:numPr>
        <w:spacing w:after="240"/>
        <w:rPr>
          <w:rFonts w:ascii="Arial" w:hAnsi="Arial" w:cs="Arial"/>
          <w:sz w:val="20"/>
          <w:szCs w:val="20"/>
        </w:rPr>
      </w:pPr>
      <w:r w:rsidRPr="009B7030">
        <w:rPr>
          <w:rFonts w:ascii="Arial" w:hAnsi="Arial" w:cs="Arial"/>
        </w:rPr>
        <w:t xml:space="preserve">52% der Fläche Grünland </w:t>
      </w:r>
    </w:p>
    <w:p w:rsidR="00B80081" w:rsidRPr="00B80081" w:rsidRDefault="00A84877" w:rsidP="007D2D48">
      <w:pPr>
        <w:pStyle w:val="Listenabsatz"/>
        <w:numPr>
          <w:ilvl w:val="0"/>
          <w:numId w:val="4"/>
        </w:numPr>
        <w:spacing w:after="240"/>
        <w:rPr>
          <w:rFonts w:ascii="Arial" w:hAnsi="Arial" w:cs="Arial"/>
          <w:sz w:val="20"/>
          <w:szCs w:val="20"/>
        </w:rPr>
      </w:pPr>
      <w:r w:rsidRPr="009B7030">
        <w:rPr>
          <w:rFonts w:ascii="Arial" w:hAnsi="Arial" w:cs="Arial"/>
        </w:rPr>
        <w:t>Biogasanlagen setzen neben dem Maisanbau auch auf andere Kulturarten wie Grü</w:t>
      </w:r>
      <w:r w:rsidRPr="009B7030">
        <w:rPr>
          <w:rFonts w:ascii="Arial" w:hAnsi="Arial" w:cs="Arial"/>
        </w:rPr>
        <w:t>n</w:t>
      </w:r>
      <w:r w:rsidRPr="009B7030">
        <w:rPr>
          <w:rFonts w:ascii="Arial" w:hAnsi="Arial" w:cs="Arial"/>
        </w:rPr>
        <w:t>schnitt und GPS-Getreide</w:t>
      </w:r>
    </w:p>
    <w:p w:rsidR="00B80081" w:rsidRPr="00B80081" w:rsidRDefault="00A84877" w:rsidP="007D2D48">
      <w:pPr>
        <w:pStyle w:val="Listenabsatz"/>
        <w:numPr>
          <w:ilvl w:val="0"/>
          <w:numId w:val="4"/>
        </w:numPr>
        <w:spacing w:after="240"/>
        <w:rPr>
          <w:rFonts w:ascii="Arial" w:hAnsi="Arial" w:cs="Arial"/>
          <w:sz w:val="20"/>
          <w:szCs w:val="20"/>
        </w:rPr>
      </w:pPr>
      <w:r w:rsidRPr="009B7030">
        <w:rPr>
          <w:rFonts w:ascii="Arial" w:hAnsi="Arial" w:cs="Arial"/>
        </w:rPr>
        <w:t xml:space="preserve">Schwerpunkte der Beratung </w:t>
      </w:r>
      <w:r w:rsidR="00B80081">
        <w:rPr>
          <w:rFonts w:ascii="Arial" w:hAnsi="Arial" w:cs="Arial"/>
        </w:rPr>
        <w:t>im</w:t>
      </w:r>
      <w:r w:rsidRPr="009B7030">
        <w:rPr>
          <w:rFonts w:ascii="Arial" w:hAnsi="Arial" w:cs="Arial"/>
        </w:rPr>
        <w:t xml:space="preserve"> Gärrestmanagement der betriebsübergreifenden g</w:t>
      </w:r>
      <w:r w:rsidRPr="009B7030">
        <w:rPr>
          <w:rFonts w:ascii="Arial" w:hAnsi="Arial" w:cs="Arial"/>
        </w:rPr>
        <w:t>e</w:t>
      </w:r>
      <w:r w:rsidRPr="009B7030">
        <w:rPr>
          <w:rFonts w:ascii="Arial" w:hAnsi="Arial" w:cs="Arial"/>
        </w:rPr>
        <w:t xml:space="preserve">werblichen Biogasanlagen </w:t>
      </w:r>
      <w:r w:rsidR="00B80081">
        <w:rPr>
          <w:rFonts w:ascii="Arial" w:hAnsi="Arial" w:cs="Arial"/>
        </w:rPr>
        <w:t>mit</w:t>
      </w:r>
      <w:r w:rsidRPr="009B7030">
        <w:rPr>
          <w:rFonts w:ascii="Arial" w:hAnsi="Arial" w:cs="Arial"/>
        </w:rPr>
        <w:t xml:space="preserve"> Etablierung von neuen Energiepflanze</w:t>
      </w:r>
      <w:r w:rsidR="00B80081">
        <w:rPr>
          <w:rFonts w:ascii="Arial" w:hAnsi="Arial" w:cs="Arial"/>
        </w:rPr>
        <w:t>n als Alternative zum Maisanbau</w:t>
      </w:r>
      <w:r w:rsidRPr="009B7030">
        <w:rPr>
          <w:rFonts w:ascii="Arial" w:hAnsi="Arial" w:cs="Arial"/>
        </w:rPr>
        <w:t xml:space="preserve"> </w:t>
      </w:r>
    </w:p>
    <w:p w:rsidR="00B80081" w:rsidRPr="00B80081" w:rsidRDefault="00B80081" w:rsidP="007D2D48">
      <w:pPr>
        <w:pStyle w:val="Listenabsatz"/>
        <w:numPr>
          <w:ilvl w:val="0"/>
          <w:numId w:val="4"/>
        </w:numPr>
        <w:spacing w:after="240"/>
        <w:rPr>
          <w:rFonts w:ascii="Arial" w:hAnsi="Arial" w:cs="Arial"/>
          <w:sz w:val="20"/>
          <w:szCs w:val="20"/>
        </w:rPr>
      </w:pPr>
      <w:r w:rsidRPr="009B7030">
        <w:rPr>
          <w:rFonts w:ascii="Arial" w:hAnsi="Arial" w:cs="Arial"/>
        </w:rPr>
        <w:t>3% gewerblich angebaut</w:t>
      </w:r>
      <w:r>
        <w:rPr>
          <w:rFonts w:ascii="Arial" w:hAnsi="Arial" w:cs="Arial"/>
        </w:rPr>
        <w:t>e</w:t>
      </w:r>
      <w:r w:rsidRPr="009B7030">
        <w:rPr>
          <w:rFonts w:ascii="Arial" w:hAnsi="Arial" w:cs="Arial"/>
        </w:rPr>
        <w:t xml:space="preserve"> </w:t>
      </w:r>
      <w:r w:rsidR="00A84877" w:rsidRPr="009B7030">
        <w:rPr>
          <w:rFonts w:ascii="Arial" w:hAnsi="Arial" w:cs="Arial"/>
        </w:rPr>
        <w:t xml:space="preserve">Kurzumtriebsplantagen </w:t>
      </w:r>
    </w:p>
    <w:p w:rsidR="00A84877" w:rsidRPr="00B80081" w:rsidRDefault="00B80081" w:rsidP="00C60888">
      <w:pPr>
        <w:spacing w:after="240"/>
        <w:ind w:left="357"/>
        <w:contextualSpacing/>
        <w:jc w:val="both"/>
        <w:rPr>
          <w:rFonts w:ascii="Arial" w:hAnsi="Arial" w:cs="Arial"/>
          <w:sz w:val="20"/>
          <w:szCs w:val="20"/>
        </w:rPr>
      </w:pPr>
      <w:r>
        <w:rPr>
          <w:rFonts w:ascii="Arial" w:hAnsi="Arial" w:cs="Arial"/>
        </w:rPr>
        <w:t xml:space="preserve">Zusätzlich </w:t>
      </w:r>
      <w:r w:rsidRPr="00B80081">
        <w:rPr>
          <w:rFonts w:ascii="Arial" w:hAnsi="Arial" w:cs="Arial"/>
        </w:rPr>
        <w:t xml:space="preserve">erhalten </w:t>
      </w:r>
      <w:r w:rsidR="00A84877" w:rsidRPr="00B80081">
        <w:rPr>
          <w:rFonts w:ascii="Arial" w:hAnsi="Arial" w:cs="Arial"/>
        </w:rPr>
        <w:t xml:space="preserve">94 Betriebe auf einer Fläche von 867 ha </w:t>
      </w:r>
      <w:r w:rsidR="00486DBA">
        <w:rPr>
          <w:rFonts w:ascii="Arial" w:hAnsi="Arial" w:cs="Arial"/>
        </w:rPr>
        <w:t xml:space="preserve">LNF </w:t>
      </w:r>
      <w:r w:rsidR="00A84877" w:rsidRPr="00B80081">
        <w:rPr>
          <w:rFonts w:ascii="Arial" w:hAnsi="Arial" w:cs="Arial"/>
        </w:rPr>
        <w:t>eine Zusatzberatung mit entsprechenden Ausgleichsregelungen für z. B. Verzicht auf organische Düngung auf besonders nitratauswaschungsgefährdeten Flächen, Verzicht auf Spätdüngung im G</w:t>
      </w:r>
      <w:r w:rsidR="00A84877" w:rsidRPr="00B80081">
        <w:rPr>
          <w:rFonts w:ascii="Arial" w:hAnsi="Arial" w:cs="Arial"/>
        </w:rPr>
        <w:t>e</w:t>
      </w:r>
      <w:r w:rsidR="00A84877" w:rsidRPr="00B80081">
        <w:rPr>
          <w:rFonts w:ascii="Arial" w:hAnsi="Arial" w:cs="Arial"/>
        </w:rPr>
        <w:t>treide, Begrenzung der Stickstoffdüngung, Verlängerung der Sperrzeiten, Anbau von Zwischenfrüchten.</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B80081">
        <w:rPr>
          <w:rFonts w:ascii="Arial" w:hAnsi="Arial" w:cs="Arial"/>
          <w:b/>
        </w:rPr>
        <w:lastRenderedPageBreak/>
        <w:t>Maßnahmenraum 16 (MR): Bad Wildungen-Edertal-Bad Zwesten</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sidRPr="00A2762A">
        <w:rPr>
          <w:rFonts w:ascii="Arial" w:hAnsi="Arial" w:cs="Arial"/>
        </w:rPr>
        <w:t>3.304</w:t>
      </w:r>
      <w:r w:rsidRPr="000806C3">
        <w:rPr>
          <w:rFonts w:ascii="Arial" w:hAnsi="Arial" w:cs="Arial"/>
        </w:rPr>
        <w:t xml:space="preserve"> ha</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23.08</w:t>
      </w:r>
      <w:r w:rsidRPr="000806C3">
        <w:rPr>
          <w:rFonts w:ascii="Arial" w:hAnsi="Arial" w:cs="Arial"/>
        </w:rPr>
        <w:t>.2011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190 m</w:t>
      </w:r>
      <w:r w:rsidR="00B80081">
        <w:rPr>
          <w:rFonts w:ascii="Arial" w:hAnsi="Arial" w:cs="Arial"/>
        </w:rPr>
        <w:t xml:space="preserve"> </w:t>
      </w:r>
      <w:r w:rsidRPr="000806C3">
        <w:rPr>
          <w:rFonts w:ascii="Arial" w:hAnsi="Arial" w:cs="Arial"/>
        </w:rPr>
        <w:t xml:space="preserve">bis </w:t>
      </w:r>
      <w:r>
        <w:rPr>
          <w:rFonts w:ascii="Arial" w:hAnsi="Arial" w:cs="Arial"/>
        </w:rPr>
        <w:t>518 m</w:t>
      </w:r>
      <w:r w:rsidR="00B80081">
        <w:rPr>
          <w:rFonts w:ascii="Arial" w:hAnsi="Arial" w:cs="Arial"/>
        </w:rPr>
        <w:t xml:space="preserve"> </w:t>
      </w:r>
      <w:r w:rsidRPr="000806C3">
        <w:rPr>
          <w:rFonts w:ascii="Arial" w:hAnsi="Arial" w:cs="Arial"/>
        </w:rPr>
        <w:t>üNN; Mittlerer Jahresnie</w:t>
      </w:r>
      <w:r w:rsidR="00B80081">
        <w:rPr>
          <w:rFonts w:ascii="Arial" w:hAnsi="Arial" w:cs="Arial"/>
        </w:rPr>
        <w:t>derschlag:</w:t>
      </w:r>
      <w:r w:rsidRPr="000806C3">
        <w:rPr>
          <w:rFonts w:ascii="Arial" w:hAnsi="Arial" w:cs="Arial"/>
        </w:rPr>
        <w:t xml:space="preserve"> </w:t>
      </w:r>
      <w:r>
        <w:rPr>
          <w:rFonts w:ascii="Arial" w:hAnsi="Arial" w:cs="Arial"/>
        </w:rPr>
        <w:t>663</w:t>
      </w:r>
      <w:r w:rsidRPr="000806C3">
        <w:rPr>
          <w:rFonts w:ascii="Arial" w:hAnsi="Arial" w:cs="Arial"/>
        </w:rPr>
        <w:t xml:space="preserve"> mm</w:t>
      </w:r>
    </w:p>
    <w:p w:rsidR="00A84877" w:rsidRPr="000806C3" w:rsidRDefault="006D6B38" w:rsidP="00C60888">
      <w:pPr>
        <w:pStyle w:val="TabBeschriftung"/>
      </w:pPr>
      <w:r>
        <w:t>Tab.</w:t>
      </w:r>
      <w:r w:rsidR="00A84877">
        <w:t xml:space="preserve"> </w:t>
      </w:r>
      <w:r w:rsidR="00B80081">
        <w:t>13</w:t>
      </w:r>
      <w:r>
        <w:t>:</w:t>
      </w:r>
      <w:r w:rsidR="00A84877"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117</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117</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26</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1.493</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45</w:t>
            </w:r>
          </w:p>
        </w:tc>
      </w:tr>
    </w:tbl>
    <w:p w:rsidR="001940D8" w:rsidRPr="00C2451D" w:rsidRDefault="001940D8" w:rsidP="006D6B38">
      <w:pPr>
        <w:spacing w:after="240" w:line="360" w:lineRule="auto"/>
        <w:contextualSpacing/>
        <w:rPr>
          <w:rFonts w:ascii="Arial" w:hAnsi="Arial" w:cs="Arial"/>
        </w:rPr>
      </w:pPr>
    </w:p>
    <w:p w:rsidR="00A84877" w:rsidRPr="000806C3" w:rsidRDefault="00F2354E" w:rsidP="006D6B38">
      <w:pPr>
        <w:spacing w:after="240" w:line="360" w:lineRule="auto"/>
        <w:contextualSpacing/>
        <w:rPr>
          <w:rFonts w:ascii="Arial" w:hAnsi="Arial" w:cs="Arial"/>
        </w:rPr>
      </w:pPr>
      <w:r>
        <w:rPr>
          <w:rFonts w:ascii="Arial" w:hAnsi="Arial" w:cs="Arial"/>
        </w:rPr>
        <w:t>Regionale</w:t>
      </w:r>
      <w:r w:rsidR="00A84877" w:rsidRPr="000806C3">
        <w:rPr>
          <w:rFonts w:ascii="Arial" w:hAnsi="Arial" w:cs="Arial"/>
        </w:rPr>
        <w:t xml:space="preserve"> Besonderheiten:</w:t>
      </w:r>
      <w:r w:rsidR="00A84877">
        <w:rPr>
          <w:rFonts w:ascii="Arial" w:hAnsi="Arial" w:cs="Arial"/>
        </w:rPr>
        <w:t xml:space="preserve"> </w:t>
      </w:r>
    </w:p>
    <w:p w:rsidR="00A84877" w:rsidRDefault="00A84877" w:rsidP="00C60888">
      <w:pPr>
        <w:pStyle w:val="Listenabsatz"/>
        <w:numPr>
          <w:ilvl w:val="0"/>
          <w:numId w:val="5"/>
        </w:numPr>
        <w:spacing w:after="240"/>
        <w:rPr>
          <w:rFonts w:ascii="Arial" w:hAnsi="Arial" w:cs="Arial"/>
        </w:rPr>
      </w:pPr>
      <w:r w:rsidRPr="00A2762A">
        <w:rPr>
          <w:rFonts w:ascii="Arial" w:hAnsi="Arial" w:cs="Arial"/>
        </w:rPr>
        <w:t>Gebiet mit großen naturräumlichen Unterschieden: Kellerwald bis Edertal</w:t>
      </w:r>
    </w:p>
    <w:p w:rsidR="00A84877" w:rsidRDefault="00A84877" w:rsidP="00C60888">
      <w:pPr>
        <w:pStyle w:val="Listenabsatz"/>
        <w:numPr>
          <w:ilvl w:val="0"/>
          <w:numId w:val="5"/>
        </w:numPr>
        <w:spacing w:after="240"/>
        <w:rPr>
          <w:rFonts w:ascii="Arial" w:hAnsi="Arial" w:cs="Arial"/>
        </w:rPr>
      </w:pPr>
      <w:r>
        <w:rPr>
          <w:rFonts w:ascii="Arial" w:hAnsi="Arial" w:cs="Arial"/>
        </w:rPr>
        <w:t>7 Biogasanlagen sind in den letzten Jahren hier entstanden</w:t>
      </w:r>
    </w:p>
    <w:p w:rsidR="00A84877" w:rsidRDefault="00A84877" w:rsidP="00C60888">
      <w:pPr>
        <w:pStyle w:val="Listenabsatz"/>
        <w:numPr>
          <w:ilvl w:val="0"/>
          <w:numId w:val="5"/>
        </w:numPr>
        <w:spacing w:after="240"/>
        <w:rPr>
          <w:rFonts w:ascii="Arial" w:hAnsi="Arial" w:cs="Arial"/>
        </w:rPr>
      </w:pPr>
      <w:r>
        <w:rPr>
          <w:rFonts w:ascii="Arial" w:hAnsi="Arial" w:cs="Arial"/>
        </w:rPr>
        <w:t>sehr unterschiedliche Betriebs- und Agrarstruktur</w:t>
      </w:r>
    </w:p>
    <w:p w:rsidR="00A84877" w:rsidRDefault="00F2354E" w:rsidP="00C60888">
      <w:pPr>
        <w:pStyle w:val="Listenabsatz"/>
        <w:numPr>
          <w:ilvl w:val="0"/>
          <w:numId w:val="5"/>
        </w:numPr>
        <w:spacing w:after="240"/>
        <w:rPr>
          <w:rFonts w:ascii="Arial" w:hAnsi="Arial" w:cs="Arial"/>
        </w:rPr>
      </w:pPr>
      <w:r>
        <w:rPr>
          <w:rFonts w:ascii="Arial" w:hAnsi="Arial" w:cs="Arial"/>
        </w:rPr>
        <w:t>g</w:t>
      </w:r>
      <w:r w:rsidR="00A84877">
        <w:rPr>
          <w:rFonts w:ascii="Arial" w:hAnsi="Arial" w:cs="Arial"/>
        </w:rPr>
        <w:t>roßer Anteil langjähriger Kooperationslandwirte</w:t>
      </w:r>
    </w:p>
    <w:p w:rsidR="00A84877" w:rsidRDefault="00A84877" w:rsidP="00C60888">
      <w:pPr>
        <w:pStyle w:val="Listenabsatz"/>
        <w:numPr>
          <w:ilvl w:val="0"/>
          <w:numId w:val="5"/>
        </w:numPr>
        <w:spacing w:after="240"/>
        <w:rPr>
          <w:rFonts w:ascii="Arial" w:hAnsi="Arial" w:cs="Arial"/>
        </w:rPr>
      </w:pPr>
      <w:r>
        <w:rPr>
          <w:rFonts w:ascii="Arial" w:hAnsi="Arial" w:cs="Arial"/>
        </w:rPr>
        <w:t>teilweise große Innovationsbereitschaft</w:t>
      </w:r>
    </w:p>
    <w:p w:rsidR="00A84877" w:rsidRPr="00A2762A" w:rsidRDefault="00A84877" w:rsidP="00C60888">
      <w:pPr>
        <w:pStyle w:val="Listenabsatz"/>
        <w:numPr>
          <w:ilvl w:val="0"/>
          <w:numId w:val="5"/>
        </w:numPr>
        <w:spacing w:after="240"/>
        <w:rPr>
          <w:rFonts w:ascii="Arial" w:hAnsi="Arial" w:cs="Arial"/>
        </w:rPr>
      </w:pPr>
      <w:r>
        <w:rPr>
          <w:rFonts w:ascii="Arial" w:hAnsi="Arial" w:cs="Arial"/>
        </w:rPr>
        <w:t>Gülleinjektions- und Unterfußtechnik im Maßnahmenraum und angrenzend bereits bei Maschinenring bzw. Lohnunternehmern vorhanden</w:t>
      </w:r>
    </w:p>
    <w:p w:rsidR="00A84877" w:rsidRDefault="00A84877" w:rsidP="00C60888">
      <w:pPr>
        <w:spacing w:after="240" w:line="240" w:lineRule="auto"/>
        <w:contextualSpacing/>
        <w:jc w:val="both"/>
        <w:rPr>
          <w:rFonts w:ascii="Arial" w:hAnsi="Arial" w:cs="Arial"/>
        </w:rPr>
      </w:pPr>
      <w:r w:rsidRPr="00330A2E">
        <w:rPr>
          <w:rFonts w:ascii="Arial" w:hAnsi="Arial" w:cs="Arial"/>
        </w:rPr>
        <w:t>Zusätzlich erhalten 86 Betriebe auf einer Fläche von 982 ha</w:t>
      </w:r>
      <w:r w:rsidR="00486DBA">
        <w:rPr>
          <w:rFonts w:ascii="Arial" w:hAnsi="Arial" w:cs="Arial"/>
        </w:rPr>
        <w:t xml:space="preserve"> LNF </w:t>
      </w:r>
      <w:r w:rsidRPr="00330A2E">
        <w:rPr>
          <w:rFonts w:ascii="Arial" w:hAnsi="Arial" w:cs="Arial"/>
        </w:rPr>
        <w:t>eine Zusatzberatung mit entsprechenden Ausgleichsregelungen für z. B. Verzicht auf organische Düngung auf b</w:t>
      </w:r>
      <w:r w:rsidRPr="00330A2E">
        <w:rPr>
          <w:rFonts w:ascii="Arial" w:hAnsi="Arial" w:cs="Arial"/>
        </w:rPr>
        <w:t>e</w:t>
      </w:r>
      <w:r w:rsidRPr="00330A2E">
        <w:rPr>
          <w:rFonts w:ascii="Arial" w:hAnsi="Arial" w:cs="Arial"/>
        </w:rPr>
        <w:t>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3B7B1F" w:rsidRPr="00C2451D" w:rsidRDefault="003B7B1F" w:rsidP="003B7B1F">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17 </w:t>
      </w:r>
      <w:r w:rsidRPr="00C2451D">
        <w:rPr>
          <w:rFonts w:ascii="Arial" w:hAnsi="Arial" w:cs="Arial"/>
          <w:b/>
        </w:rPr>
        <w:t>(MR):</w:t>
      </w:r>
      <w:r>
        <w:rPr>
          <w:rFonts w:ascii="Arial" w:hAnsi="Arial" w:cs="Arial"/>
          <w:b/>
        </w:rPr>
        <w:t xml:space="preserve"> Werratal</w:t>
      </w:r>
    </w:p>
    <w:p w:rsidR="00B80081" w:rsidRDefault="003B7B1F" w:rsidP="003B7B1F">
      <w:pPr>
        <w:spacing w:after="240" w:line="240" w:lineRule="auto"/>
        <w:rPr>
          <w:rFonts w:ascii="Arial" w:hAnsi="Arial" w:cs="Arial"/>
        </w:rPr>
      </w:pPr>
      <w:r w:rsidRPr="000806C3">
        <w:rPr>
          <w:rFonts w:ascii="Arial" w:hAnsi="Arial" w:cs="Arial"/>
        </w:rPr>
        <w:t>Landwirtschaftliche Nutzfläche im MR</w:t>
      </w:r>
      <w:r w:rsidRPr="00ED43D2">
        <w:rPr>
          <w:rFonts w:ascii="Arial" w:hAnsi="Arial" w:cs="Arial"/>
        </w:rPr>
        <w:t>: 3</w:t>
      </w:r>
      <w:r w:rsidR="0088668D">
        <w:rPr>
          <w:rFonts w:ascii="Arial" w:hAnsi="Arial" w:cs="Arial"/>
        </w:rPr>
        <w:t>.</w:t>
      </w:r>
      <w:r w:rsidRPr="00ED43D2">
        <w:rPr>
          <w:rFonts w:ascii="Arial" w:hAnsi="Arial" w:cs="Arial"/>
        </w:rPr>
        <w:t>368</w:t>
      </w:r>
      <w:r>
        <w:rPr>
          <w:rFonts w:ascii="Arial" w:hAnsi="Arial" w:cs="Arial"/>
        </w:rPr>
        <w:t xml:space="preserve"> </w:t>
      </w:r>
      <w:r w:rsidRPr="000806C3">
        <w:rPr>
          <w:rFonts w:ascii="Arial" w:hAnsi="Arial" w:cs="Arial"/>
        </w:rPr>
        <w:t>ha</w:t>
      </w:r>
      <w:r>
        <w:rPr>
          <w:rFonts w:ascii="Arial" w:hAnsi="Arial" w:cs="Arial"/>
        </w:rPr>
        <w:t xml:space="preserve"> </w:t>
      </w:r>
    </w:p>
    <w:p w:rsidR="003B7B1F" w:rsidRPr="000806C3" w:rsidRDefault="003B7B1F" w:rsidP="003B7B1F">
      <w:pPr>
        <w:spacing w:after="240" w:line="240" w:lineRule="auto"/>
        <w:rPr>
          <w:rFonts w:ascii="Arial" w:hAnsi="Arial" w:cs="Arial"/>
        </w:rPr>
      </w:pPr>
      <w:r w:rsidRPr="000806C3">
        <w:rPr>
          <w:rFonts w:ascii="Arial" w:hAnsi="Arial" w:cs="Arial"/>
        </w:rPr>
        <w:t>Beginn Beratung (Auftrag erteilt am)</w:t>
      </w:r>
      <w:r>
        <w:rPr>
          <w:rFonts w:ascii="Arial" w:hAnsi="Arial" w:cs="Arial"/>
        </w:rPr>
        <w:t>: Oktober 2011</w:t>
      </w:r>
    </w:p>
    <w:p w:rsidR="003B7B1F" w:rsidRPr="000806C3" w:rsidRDefault="003B7B1F" w:rsidP="003B7B1F">
      <w:pPr>
        <w:spacing w:after="240" w:line="240" w:lineRule="auto"/>
        <w:rPr>
          <w:rFonts w:ascii="Arial" w:hAnsi="Arial" w:cs="Arial"/>
        </w:rPr>
      </w:pPr>
      <w:r w:rsidRPr="000806C3">
        <w:rPr>
          <w:rFonts w:ascii="Arial" w:hAnsi="Arial" w:cs="Arial"/>
        </w:rPr>
        <w:t>Klimatische Bedingungen:</w:t>
      </w:r>
    </w:p>
    <w:p w:rsidR="00B80081" w:rsidRPr="00015242" w:rsidRDefault="003B7B1F" w:rsidP="003B7B1F">
      <w:pPr>
        <w:pStyle w:val="Funotentext"/>
        <w:rPr>
          <w:rFonts w:ascii="Arial" w:hAnsi="Arial" w:cs="Arial"/>
          <w:sz w:val="22"/>
          <w:szCs w:val="22"/>
        </w:rPr>
      </w:pPr>
      <w:r w:rsidRPr="00015242">
        <w:rPr>
          <w:rFonts w:ascii="Arial" w:hAnsi="Arial" w:cs="Arial"/>
          <w:sz w:val="22"/>
          <w:szCs w:val="22"/>
        </w:rPr>
        <w:t xml:space="preserve">Von </w:t>
      </w:r>
      <w:r w:rsidR="006D6B38">
        <w:rPr>
          <w:rFonts w:ascii="Arial" w:hAnsi="Arial" w:cs="Arial"/>
          <w:sz w:val="22"/>
          <w:szCs w:val="22"/>
        </w:rPr>
        <w:t xml:space="preserve">143 m bis </w:t>
      </w:r>
      <w:r w:rsidRPr="00015242">
        <w:rPr>
          <w:rFonts w:ascii="Arial" w:hAnsi="Arial" w:cs="Arial"/>
          <w:sz w:val="22"/>
          <w:szCs w:val="22"/>
        </w:rPr>
        <w:t>184</w:t>
      </w:r>
      <w:r w:rsidR="006D6B38">
        <w:rPr>
          <w:rFonts w:ascii="Arial" w:hAnsi="Arial" w:cs="Arial"/>
          <w:sz w:val="22"/>
          <w:szCs w:val="22"/>
        </w:rPr>
        <w:t xml:space="preserve"> </w:t>
      </w:r>
      <w:r w:rsidRPr="00015242">
        <w:rPr>
          <w:rFonts w:ascii="Arial" w:hAnsi="Arial" w:cs="Arial"/>
          <w:sz w:val="22"/>
          <w:szCs w:val="22"/>
        </w:rPr>
        <w:t xml:space="preserve">m üNN (Werratalaue: </w:t>
      </w:r>
      <w:r w:rsidR="00015242">
        <w:rPr>
          <w:rFonts w:ascii="Arial" w:hAnsi="Arial" w:cs="Arial"/>
          <w:sz w:val="22"/>
          <w:szCs w:val="22"/>
        </w:rPr>
        <w:t xml:space="preserve">Bad Sooden-Allendorf – Heldra) </w:t>
      </w:r>
      <w:r w:rsidRPr="00015242">
        <w:rPr>
          <w:rFonts w:ascii="Arial" w:hAnsi="Arial" w:cs="Arial"/>
          <w:sz w:val="22"/>
          <w:szCs w:val="22"/>
        </w:rPr>
        <w:t>bis 320</w:t>
      </w:r>
      <w:r w:rsidR="006D6B38">
        <w:rPr>
          <w:rFonts w:ascii="Arial" w:hAnsi="Arial" w:cs="Arial"/>
          <w:sz w:val="22"/>
          <w:szCs w:val="22"/>
        </w:rPr>
        <w:t xml:space="preserve"> m</w:t>
      </w:r>
      <w:r w:rsidR="00015242">
        <w:rPr>
          <w:rFonts w:ascii="Arial" w:hAnsi="Arial" w:cs="Arial"/>
          <w:sz w:val="22"/>
          <w:szCs w:val="22"/>
        </w:rPr>
        <w:t xml:space="preserve"> </w:t>
      </w:r>
      <w:r w:rsidRPr="00015242">
        <w:rPr>
          <w:rFonts w:ascii="Arial" w:hAnsi="Arial" w:cs="Arial"/>
          <w:sz w:val="22"/>
          <w:szCs w:val="22"/>
        </w:rPr>
        <w:t>üNN (Leistersberg, Eichsfeld, Neuerode, Hitzerode); Mittlerer Jahresniederschlag: 721 mm</w:t>
      </w:r>
    </w:p>
    <w:p w:rsidR="00B80081" w:rsidRPr="00015242" w:rsidRDefault="00B80081" w:rsidP="003B7B1F">
      <w:pPr>
        <w:pStyle w:val="Funotentext"/>
        <w:rPr>
          <w:rFonts w:ascii="Arial" w:hAnsi="Arial" w:cs="Arial"/>
          <w:sz w:val="22"/>
          <w:szCs w:val="22"/>
        </w:rPr>
      </w:pPr>
    </w:p>
    <w:p w:rsidR="003B7B1F" w:rsidRPr="000806C3" w:rsidRDefault="006D6B38" w:rsidP="00C60888">
      <w:pPr>
        <w:pStyle w:val="TabBeschriftung"/>
      </w:pPr>
      <w:r>
        <w:t>Tab.</w:t>
      </w:r>
      <w:r w:rsidR="003B7B1F" w:rsidRPr="000806C3">
        <w:t xml:space="preserve"> </w:t>
      </w:r>
      <w:r w:rsidR="00B80081">
        <w:t>14</w:t>
      </w:r>
      <w:r>
        <w:t>:</w:t>
      </w:r>
      <w:r w:rsidR="003B7B1F" w:rsidRPr="000806C3">
        <w:t xml:space="preserve"> Über Beratung erreichte Betriebe bis End</w:t>
      </w:r>
      <w:r>
        <w:t>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171</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171</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42</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2.372</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70</w:t>
            </w:r>
          </w:p>
        </w:tc>
      </w:tr>
    </w:tbl>
    <w:p w:rsidR="001940D8" w:rsidRDefault="001940D8" w:rsidP="006D6B38">
      <w:pPr>
        <w:spacing w:after="240" w:line="360" w:lineRule="auto"/>
        <w:contextualSpacing/>
        <w:rPr>
          <w:rFonts w:ascii="Arial" w:hAnsi="Arial" w:cs="Arial"/>
          <w:b/>
        </w:rPr>
      </w:pPr>
    </w:p>
    <w:p w:rsidR="00B80081" w:rsidRPr="006D6B38" w:rsidRDefault="005005DB" w:rsidP="007D2D48">
      <w:pPr>
        <w:spacing w:after="240"/>
        <w:contextualSpacing/>
        <w:rPr>
          <w:rFonts w:ascii="Arial" w:hAnsi="Arial" w:cs="Arial"/>
        </w:rPr>
      </w:pPr>
      <w:r w:rsidRPr="00B80081">
        <w:rPr>
          <w:rFonts w:ascii="Arial" w:hAnsi="Arial" w:cs="Arial"/>
        </w:rPr>
        <w:t>Regionale</w:t>
      </w:r>
      <w:r w:rsidR="003B7B1F" w:rsidRPr="00B80081">
        <w:rPr>
          <w:rFonts w:ascii="Arial" w:hAnsi="Arial" w:cs="Arial"/>
        </w:rPr>
        <w:t xml:space="preserve"> Besonderheiten:</w:t>
      </w:r>
    </w:p>
    <w:p w:rsidR="00B80081" w:rsidRDefault="00B80081" w:rsidP="007D2D48">
      <w:pPr>
        <w:pStyle w:val="Listenabsatz"/>
        <w:numPr>
          <w:ilvl w:val="0"/>
          <w:numId w:val="5"/>
        </w:numPr>
        <w:spacing w:after="240"/>
        <w:rPr>
          <w:rFonts w:ascii="Arial" w:hAnsi="Arial" w:cs="Arial"/>
        </w:rPr>
      </w:pPr>
      <w:r>
        <w:rPr>
          <w:rFonts w:ascii="Arial" w:hAnsi="Arial" w:cs="Arial"/>
        </w:rPr>
        <w:t>sehr hohe</w:t>
      </w:r>
      <w:r w:rsidR="003B7B1F" w:rsidRPr="00B80081">
        <w:rPr>
          <w:rFonts w:ascii="Arial" w:hAnsi="Arial" w:cs="Arial"/>
        </w:rPr>
        <w:t xml:space="preserve"> Anteil a</w:t>
      </w:r>
      <w:r>
        <w:rPr>
          <w:rFonts w:ascii="Arial" w:hAnsi="Arial" w:cs="Arial"/>
        </w:rPr>
        <w:t>n reinen Ackerbaubetrieben aus</w:t>
      </w:r>
    </w:p>
    <w:p w:rsidR="00B80081" w:rsidRDefault="003B7B1F" w:rsidP="007D2D48">
      <w:pPr>
        <w:pStyle w:val="Listenabsatz"/>
        <w:numPr>
          <w:ilvl w:val="0"/>
          <w:numId w:val="5"/>
        </w:numPr>
        <w:spacing w:after="240"/>
        <w:rPr>
          <w:rFonts w:ascii="Arial" w:hAnsi="Arial" w:cs="Arial"/>
        </w:rPr>
      </w:pPr>
      <w:r w:rsidRPr="00B80081">
        <w:rPr>
          <w:rFonts w:ascii="Arial" w:hAnsi="Arial" w:cs="Arial"/>
        </w:rPr>
        <w:t>Grünland</w:t>
      </w:r>
      <w:r w:rsidR="00B80081">
        <w:rPr>
          <w:rFonts w:ascii="Arial" w:hAnsi="Arial" w:cs="Arial"/>
        </w:rPr>
        <w:t>, das</w:t>
      </w:r>
      <w:r w:rsidRPr="00B80081">
        <w:rPr>
          <w:rFonts w:ascii="Arial" w:hAnsi="Arial" w:cs="Arial"/>
        </w:rPr>
        <w:t xml:space="preserve"> bisher nicht umgebrochen wurde</w:t>
      </w:r>
      <w:r w:rsidR="00B80081">
        <w:rPr>
          <w:rFonts w:ascii="Arial" w:hAnsi="Arial" w:cs="Arial"/>
        </w:rPr>
        <w:t>,</w:t>
      </w:r>
      <w:r w:rsidRPr="00B80081">
        <w:rPr>
          <w:rFonts w:ascii="Arial" w:hAnsi="Arial" w:cs="Arial"/>
        </w:rPr>
        <w:t xml:space="preserve"> ist extensiviert </w:t>
      </w:r>
    </w:p>
    <w:p w:rsidR="00015242" w:rsidRDefault="00B80081" w:rsidP="007D2D48">
      <w:pPr>
        <w:pStyle w:val="Listenabsatz"/>
        <w:numPr>
          <w:ilvl w:val="0"/>
          <w:numId w:val="5"/>
        </w:numPr>
        <w:spacing w:after="240"/>
        <w:rPr>
          <w:rFonts w:ascii="Arial" w:hAnsi="Arial" w:cs="Arial"/>
        </w:rPr>
      </w:pPr>
      <w:r>
        <w:rPr>
          <w:rFonts w:ascii="Arial" w:hAnsi="Arial" w:cs="Arial"/>
        </w:rPr>
        <w:t>e</w:t>
      </w:r>
      <w:r w:rsidR="003B7B1F" w:rsidRPr="00B80081">
        <w:rPr>
          <w:rFonts w:ascii="Arial" w:hAnsi="Arial" w:cs="Arial"/>
        </w:rPr>
        <w:t>xtensive Ackerstandorte sind häufig in Blühflächen umgewandelt</w:t>
      </w:r>
    </w:p>
    <w:p w:rsidR="00015242" w:rsidRDefault="003B7B1F" w:rsidP="007D2D48">
      <w:pPr>
        <w:pStyle w:val="Listenabsatz"/>
        <w:numPr>
          <w:ilvl w:val="0"/>
          <w:numId w:val="5"/>
        </w:numPr>
        <w:spacing w:after="240"/>
        <w:rPr>
          <w:rFonts w:ascii="Arial" w:hAnsi="Arial" w:cs="Arial"/>
        </w:rPr>
      </w:pPr>
      <w:r w:rsidRPr="00B80081">
        <w:rPr>
          <w:rFonts w:ascii="Arial" w:hAnsi="Arial" w:cs="Arial"/>
        </w:rPr>
        <w:t>Betriebsgrößen sind für h</w:t>
      </w:r>
      <w:r w:rsidR="00015242">
        <w:rPr>
          <w:rFonts w:ascii="Arial" w:hAnsi="Arial" w:cs="Arial"/>
        </w:rPr>
        <w:t>essische Verhältnisse sehr hoch</w:t>
      </w:r>
    </w:p>
    <w:p w:rsidR="00015242" w:rsidRDefault="003B7B1F" w:rsidP="007D2D48">
      <w:pPr>
        <w:pStyle w:val="Listenabsatz"/>
        <w:numPr>
          <w:ilvl w:val="0"/>
          <w:numId w:val="5"/>
        </w:numPr>
        <w:spacing w:after="240"/>
        <w:rPr>
          <w:rFonts w:ascii="Arial" w:hAnsi="Arial" w:cs="Arial"/>
        </w:rPr>
      </w:pPr>
      <w:r w:rsidRPr="00015242">
        <w:rPr>
          <w:rFonts w:ascii="Arial" w:hAnsi="Arial" w:cs="Arial"/>
        </w:rPr>
        <w:t>viele Vollerwerbsbetriebe in der Übergabe auf die näc</w:t>
      </w:r>
      <w:r w:rsidR="00015242" w:rsidRPr="00015242">
        <w:rPr>
          <w:rFonts w:ascii="Arial" w:hAnsi="Arial" w:cs="Arial"/>
        </w:rPr>
        <w:t>hste Generation</w:t>
      </w:r>
    </w:p>
    <w:p w:rsidR="003B7B1F" w:rsidRDefault="003B7B1F" w:rsidP="007D2D48">
      <w:pPr>
        <w:pStyle w:val="Listenabsatz"/>
        <w:numPr>
          <w:ilvl w:val="0"/>
          <w:numId w:val="5"/>
        </w:numPr>
        <w:spacing w:after="240"/>
        <w:rPr>
          <w:rFonts w:ascii="Arial" w:hAnsi="Arial" w:cs="Arial"/>
        </w:rPr>
      </w:pPr>
      <w:r w:rsidRPr="00015242">
        <w:rPr>
          <w:rFonts w:ascii="Arial" w:hAnsi="Arial" w:cs="Arial"/>
        </w:rPr>
        <w:t xml:space="preserve">sehr starke Technisierung, die sich durch Einsatz von GPS-Technik in Spritze und Düngerstreuer, teilweise auch im </w:t>
      </w:r>
      <w:r w:rsidR="00015242">
        <w:rPr>
          <w:rFonts w:ascii="Arial" w:hAnsi="Arial" w:cs="Arial"/>
        </w:rPr>
        <w:t>Einsatz von Sensortechnik zeigt</w:t>
      </w:r>
    </w:p>
    <w:p w:rsidR="00015242" w:rsidRDefault="00015242" w:rsidP="007D2D48">
      <w:pPr>
        <w:pStyle w:val="Listenabsatz"/>
        <w:numPr>
          <w:ilvl w:val="0"/>
          <w:numId w:val="5"/>
        </w:numPr>
        <w:spacing w:after="240"/>
        <w:rPr>
          <w:rFonts w:ascii="Arial" w:hAnsi="Arial" w:cs="Arial"/>
        </w:rPr>
      </w:pPr>
      <w:r>
        <w:rPr>
          <w:rFonts w:ascii="Arial" w:hAnsi="Arial" w:cs="Arial"/>
        </w:rPr>
        <w:t>vorherrschend</w:t>
      </w:r>
      <w:r w:rsidRPr="00015242">
        <w:rPr>
          <w:rFonts w:ascii="Arial" w:hAnsi="Arial" w:cs="Arial"/>
        </w:rPr>
        <w:t xml:space="preserve"> </w:t>
      </w:r>
      <w:r w:rsidR="00C06340">
        <w:rPr>
          <w:rFonts w:ascii="Arial" w:hAnsi="Arial" w:cs="Arial"/>
        </w:rPr>
        <w:t>Winterungsfruchtfolgen</w:t>
      </w:r>
      <w:r w:rsidRPr="00D90673">
        <w:rPr>
          <w:rFonts w:ascii="Arial" w:hAnsi="Arial" w:cs="Arial"/>
        </w:rPr>
        <w:t>, teilweise verkürzt zu W</w:t>
      </w:r>
      <w:r>
        <w:rPr>
          <w:rFonts w:ascii="Arial" w:hAnsi="Arial" w:cs="Arial"/>
        </w:rPr>
        <w:t>interweizen</w:t>
      </w:r>
      <w:r w:rsidRPr="00D90673">
        <w:rPr>
          <w:rFonts w:ascii="Arial" w:hAnsi="Arial" w:cs="Arial"/>
        </w:rPr>
        <w:t>-W</w:t>
      </w:r>
      <w:r>
        <w:rPr>
          <w:rFonts w:ascii="Arial" w:hAnsi="Arial" w:cs="Arial"/>
        </w:rPr>
        <w:t>interweizen</w:t>
      </w:r>
      <w:r w:rsidRPr="00D90673">
        <w:rPr>
          <w:rFonts w:ascii="Arial" w:hAnsi="Arial" w:cs="Arial"/>
        </w:rPr>
        <w:t>-</w:t>
      </w:r>
      <w:r>
        <w:rPr>
          <w:rFonts w:ascii="Arial" w:hAnsi="Arial" w:cs="Arial"/>
        </w:rPr>
        <w:t>Winterraps</w:t>
      </w:r>
    </w:p>
    <w:p w:rsidR="00015242" w:rsidRDefault="00015242" w:rsidP="007D2D48">
      <w:pPr>
        <w:pStyle w:val="Listenabsatz"/>
        <w:numPr>
          <w:ilvl w:val="0"/>
          <w:numId w:val="5"/>
        </w:numPr>
        <w:spacing w:after="240"/>
        <w:rPr>
          <w:rFonts w:ascii="Arial" w:hAnsi="Arial" w:cs="Arial"/>
        </w:rPr>
      </w:pPr>
      <w:r>
        <w:rPr>
          <w:rFonts w:ascii="Arial" w:hAnsi="Arial" w:cs="Arial"/>
        </w:rPr>
        <w:t>Biogasanlagen in Wanfried mit vorwiegend Mais und Heldra</w:t>
      </w:r>
      <w:r w:rsidRPr="00015242">
        <w:rPr>
          <w:rFonts w:ascii="Arial" w:hAnsi="Arial" w:cs="Arial"/>
        </w:rPr>
        <w:t xml:space="preserve"> </w:t>
      </w:r>
      <w:r>
        <w:rPr>
          <w:rFonts w:ascii="Arial" w:hAnsi="Arial" w:cs="Arial"/>
        </w:rPr>
        <w:t xml:space="preserve">mit Mais, </w:t>
      </w:r>
      <w:r w:rsidRPr="00D90673">
        <w:rPr>
          <w:rFonts w:ascii="Arial" w:hAnsi="Arial" w:cs="Arial"/>
        </w:rPr>
        <w:t>Mist, Klee</w:t>
      </w:r>
      <w:r>
        <w:rPr>
          <w:rFonts w:ascii="Arial" w:hAnsi="Arial" w:cs="Arial"/>
        </w:rPr>
        <w:t>gras und Roggen-GPS</w:t>
      </w:r>
    </w:p>
    <w:p w:rsidR="00015242" w:rsidRDefault="00015242" w:rsidP="007D2D48">
      <w:pPr>
        <w:pStyle w:val="Listenabsatz"/>
        <w:numPr>
          <w:ilvl w:val="0"/>
          <w:numId w:val="5"/>
        </w:numPr>
        <w:spacing w:after="240"/>
        <w:rPr>
          <w:rFonts w:ascii="Arial" w:hAnsi="Arial" w:cs="Arial"/>
        </w:rPr>
      </w:pPr>
      <w:r>
        <w:rPr>
          <w:rFonts w:ascii="Arial" w:hAnsi="Arial" w:cs="Arial"/>
        </w:rPr>
        <w:t>Große Flächenrotation durch die 2. Biogasanlage</w:t>
      </w:r>
    </w:p>
    <w:p w:rsidR="00015242" w:rsidRDefault="00015242" w:rsidP="007D2D48">
      <w:pPr>
        <w:pStyle w:val="Listenabsatz"/>
        <w:numPr>
          <w:ilvl w:val="0"/>
          <w:numId w:val="5"/>
        </w:numPr>
        <w:spacing w:after="240"/>
        <w:rPr>
          <w:rFonts w:ascii="Arial" w:hAnsi="Arial" w:cs="Arial"/>
        </w:rPr>
      </w:pPr>
      <w:r w:rsidRPr="00015242">
        <w:rPr>
          <w:rFonts w:ascii="Arial" w:hAnsi="Arial" w:cs="Arial"/>
        </w:rPr>
        <w:t>Flächenverluste sind im Moment vor allem im Bereich von Kiesabbau in der Aue, Umgehungsstraßen (Frieda) und Renaturierungsmaßnahmen im Verlauf der Werra zu verzeichnen. Dies ist im Interesse der Landwirtschaft, da durch Überschwemmu</w:t>
      </w:r>
      <w:r w:rsidRPr="00015242">
        <w:rPr>
          <w:rFonts w:ascii="Arial" w:hAnsi="Arial" w:cs="Arial"/>
        </w:rPr>
        <w:t>n</w:t>
      </w:r>
      <w:r w:rsidRPr="00015242">
        <w:rPr>
          <w:rFonts w:ascii="Arial" w:hAnsi="Arial" w:cs="Arial"/>
        </w:rPr>
        <w:t xml:space="preserve">gen (Sommerhochwasser 2013) große Verluste entstehen. </w:t>
      </w:r>
    </w:p>
    <w:p w:rsidR="00EB18FD" w:rsidRPr="00015242" w:rsidRDefault="00EB18FD" w:rsidP="007D2D48">
      <w:pPr>
        <w:pStyle w:val="Listenabsatz"/>
        <w:spacing w:after="240"/>
        <w:rPr>
          <w:rFonts w:ascii="Arial" w:hAnsi="Arial" w:cs="Arial"/>
        </w:rPr>
      </w:pPr>
    </w:p>
    <w:p w:rsidR="003B7B1F" w:rsidRPr="00D90673" w:rsidRDefault="003B7B1F" w:rsidP="00C60888">
      <w:pPr>
        <w:spacing w:after="240"/>
        <w:contextualSpacing/>
        <w:jc w:val="both"/>
        <w:rPr>
          <w:rFonts w:ascii="Arial" w:hAnsi="Arial" w:cs="Arial"/>
        </w:rPr>
      </w:pPr>
      <w:r w:rsidRPr="00D90673">
        <w:rPr>
          <w:rFonts w:ascii="Arial" w:hAnsi="Arial" w:cs="Arial"/>
        </w:rPr>
        <w:t>Zusätzlich erhalten 78 Betriebe auf einer Fläche von 343,803</w:t>
      </w:r>
      <w:r w:rsidR="00EB18FD">
        <w:rPr>
          <w:rFonts w:ascii="Arial" w:hAnsi="Arial" w:cs="Arial"/>
        </w:rPr>
        <w:t xml:space="preserve"> </w:t>
      </w:r>
      <w:r w:rsidRPr="00D90673">
        <w:rPr>
          <w:rFonts w:ascii="Arial" w:hAnsi="Arial" w:cs="Arial"/>
        </w:rPr>
        <w:t xml:space="preserve">ha </w:t>
      </w:r>
      <w:r w:rsidR="00486DBA">
        <w:rPr>
          <w:rFonts w:ascii="Arial" w:hAnsi="Arial" w:cs="Arial"/>
        </w:rPr>
        <w:t xml:space="preserve">LNF </w:t>
      </w:r>
      <w:r w:rsidRPr="00D90673">
        <w:rPr>
          <w:rFonts w:ascii="Arial" w:hAnsi="Arial" w:cs="Arial"/>
        </w:rPr>
        <w:t>eine Zusatzberatung mit entsprechenden Ausgleichsregelungen für z. B. Verzicht auf organische Düngung auf besonders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18</w:t>
      </w:r>
      <w:r w:rsidRPr="00C2451D">
        <w:rPr>
          <w:rFonts w:ascii="Arial" w:hAnsi="Arial" w:cs="Arial"/>
          <w:b/>
        </w:rPr>
        <w:t xml:space="preserve"> (MR):</w:t>
      </w:r>
      <w:r>
        <w:rPr>
          <w:rFonts w:ascii="Arial" w:hAnsi="Arial" w:cs="Arial"/>
          <w:b/>
        </w:rPr>
        <w:t xml:space="preserve"> </w:t>
      </w:r>
      <w:proofErr w:type="spellStart"/>
      <w:r>
        <w:rPr>
          <w:rFonts w:ascii="Arial" w:hAnsi="Arial" w:cs="Arial"/>
          <w:b/>
        </w:rPr>
        <w:t>Wohratal</w:t>
      </w:r>
      <w:proofErr w:type="spellEnd"/>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 xml:space="preserve">1.445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Beginn Beratung (Auftrag erteilt am):</w:t>
      </w:r>
      <w:r>
        <w:rPr>
          <w:rFonts w:ascii="Arial" w:hAnsi="Arial" w:cs="Arial"/>
        </w:rPr>
        <w:t xml:space="preserve"> 15.08.2011</w:t>
      </w:r>
    </w:p>
    <w:p w:rsidR="00F2354E"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 xml:space="preserve">220 </w:t>
      </w:r>
      <w:r w:rsidR="006D6B38">
        <w:rPr>
          <w:rFonts w:ascii="Arial" w:hAnsi="Arial" w:cs="Arial"/>
        </w:rPr>
        <w:t xml:space="preserve">m </w:t>
      </w:r>
      <w:r w:rsidRPr="000806C3">
        <w:rPr>
          <w:rFonts w:ascii="Arial" w:hAnsi="Arial" w:cs="Arial"/>
        </w:rPr>
        <w:t xml:space="preserve">bis </w:t>
      </w:r>
      <w:r>
        <w:rPr>
          <w:rFonts w:ascii="Arial" w:hAnsi="Arial" w:cs="Arial"/>
        </w:rPr>
        <w:t>340</w:t>
      </w:r>
      <w:r w:rsidRPr="000806C3">
        <w:rPr>
          <w:rFonts w:ascii="Arial" w:hAnsi="Arial" w:cs="Arial"/>
        </w:rPr>
        <w:t xml:space="preserve"> </w:t>
      </w:r>
      <w:r w:rsidR="006D6B38">
        <w:rPr>
          <w:rFonts w:ascii="Arial" w:hAnsi="Arial" w:cs="Arial"/>
        </w:rPr>
        <w:t xml:space="preserve">m </w:t>
      </w:r>
      <w:r w:rsidRPr="000806C3">
        <w:rPr>
          <w:rFonts w:ascii="Arial" w:hAnsi="Arial" w:cs="Arial"/>
        </w:rPr>
        <w:t>üNN; Mittlerer J</w:t>
      </w:r>
      <w:r w:rsidR="00015242">
        <w:rPr>
          <w:rFonts w:ascii="Arial" w:hAnsi="Arial" w:cs="Arial"/>
        </w:rPr>
        <w:t xml:space="preserve">ahresniederschlag: </w:t>
      </w:r>
      <w:r>
        <w:rPr>
          <w:rFonts w:ascii="Arial" w:hAnsi="Arial" w:cs="Arial"/>
        </w:rPr>
        <w:t>660</w:t>
      </w:r>
      <w:r w:rsidRPr="000806C3">
        <w:rPr>
          <w:rFonts w:ascii="Arial" w:hAnsi="Arial" w:cs="Arial"/>
        </w:rPr>
        <w:t xml:space="preserve"> mm</w:t>
      </w:r>
    </w:p>
    <w:p w:rsidR="00A84877" w:rsidRPr="000806C3" w:rsidRDefault="006D6B38" w:rsidP="00C60888">
      <w:pPr>
        <w:pStyle w:val="TabBeschriftung"/>
      </w:pPr>
      <w:r>
        <w:t>Tab.</w:t>
      </w:r>
      <w:r w:rsidR="00A84877" w:rsidRPr="000806C3">
        <w:t xml:space="preserve"> </w:t>
      </w:r>
      <w:r w:rsidR="00015242">
        <w:t>15</w:t>
      </w:r>
      <w:r>
        <w:t>:</w:t>
      </w:r>
      <w:r w:rsidR="00015242">
        <w:t xml:space="preserve"> </w:t>
      </w:r>
      <w:r w:rsidR="00A84877" w:rsidRPr="000806C3">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52</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52</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8</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439</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30</w:t>
            </w:r>
          </w:p>
        </w:tc>
      </w:tr>
    </w:tbl>
    <w:p w:rsidR="001940D8" w:rsidRPr="00C2451D" w:rsidRDefault="001940D8" w:rsidP="006D6B38">
      <w:pPr>
        <w:spacing w:after="240" w:line="360" w:lineRule="auto"/>
        <w:contextualSpacing/>
        <w:rPr>
          <w:rFonts w:ascii="Arial" w:hAnsi="Arial" w:cs="Arial"/>
        </w:rPr>
      </w:pPr>
    </w:p>
    <w:p w:rsidR="00A84877" w:rsidRPr="000806C3" w:rsidRDefault="00F2354E" w:rsidP="007D2D48">
      <w:pPr>
        <w:spacing w:after="240"/>
        <w:contextualSpacing/>
        <w:rPr>
          <w:rFonts w:ascii="Arial" w:hAnsi="Arial" w:cs="Arial"/>
        </w:rPr>
      </w:pPr>
      <w:r>
        <w:rPr>
          <w:rFonts w:ascii="Arial" w:hAnsi="Arial" w:cs="Arial"/>
        </w:rPr>
        <w:t>Regionale</w:t>
      </w:r>
      <w:r w:rsidR="00A84877" w:rsidRPr="000806C3">
        <w:rPr>
          <w:rFonts w:ascii="Arial" w:hAnsi="Arial" w:cs="Arial"/>
        </w:rPr>
        <w:t xml:space="preserve"> Besonderheiten: </w:t>
      </w:r>
    </w:p>
    <w:p w:rsidR="00A84877" w:rsidRDefault="00A84877" w:rsidP="007D2D48">
      <w:pPr>
        <w:pStyle w:val="Listenabsatz"/>
        <w:numPr>
          <w:ilvl w:val="0"/>
          <w:numId w:val="6"/>
        </w:numPr>
        <w:spacing w:after="240"/>
        <w:rPr>
          <w:rFonts w:ascii="Arial" w:hAnsi="Arial" w:cs="Arial"/>
        </w:rPr>
      </w:pPr>
      <w:r>
        <w:rPr>
          <w:rFonts w:ascii="Arial" w:hAnsi="Arial" w:cs="Arial"/>
        </w:rPr>
        <w:t>kleinteilige Landwirtschaft</w:t>
      </w:r>
    </w:p>
    <w:p w:rsidR="00A84877" w:rsidRDefault="00A84877" w:rsidP="007D2D48">
      <w:pPr>
        <w:pStyle w:val="Listenabsatz"/>
        <w:numPr>
          <w:ilvl w:val="0"/>
          <w:numId w:val="6"/>
        </w:numPr>
        <w:spacing w:after="240"/>
        <w:rPr>
          <w:rFonts w:ascii="Arial" w:hAnsi="Arial" w:cs="Arial"/>
        </w:rPr>
      </w:pPr>
      <w:r>
        <w:rPr>
          <w:rFonts w:ascii="Arial" w:hAnsi="Arial" w:cs="Arial"/>
        </w:rPr>
        <w:t>hohe Reliefenergie</w:t>
      </w:r>
    </w:p>
    <w:p w:rsidR="00A84877" w:rsidRDefault="00A84877" w:rsidP="007D2D48">
      <w:pPr>
        <w:pStyle w:val="Listenabsatz"/>
        <w:numPr>
          <w:ilvl w:val="0"/>
          <w:numId w:val="6"/>
        </w:numPr>
        <w:spacing w:after="240"/>
        <w:rPr>
          <w:rFonts w:ascii="Arial" w:hAnsi="Arial" w:cs="Arial"/>
        </w:rPr>
      </w:pPr>
      <w:r>
        <w:rPr>
          <w:rFonts w:ascii="Arial" w:hAnsi="Arial" w:cs="Arial"/>
        </w:rPr>
        <w:t>großer Anteil an Nebenerwerbslandwirten</w:t>
      </w:r>
    </w:p>
    <w:p w:rsidR="00A84877" w:rsidRPr="00E5712B" w:rsidRDefault="00A84877" w:rsidP="007D2D48">
      <w:pPr>
        <w:pStyle w:val="Listenabsatz"/>
        <w:numPr>
          <w:ilvl w:val="0"/>
          <w:numId w:val="6"/>
        </w:numPr>
        <w:spacing w:after="240"/>
        <w:rPr>
          <w:rFonts w:ascii="Arial" w:hAnsi="Arial" w:cs="Arial"/>
        </w:rPr>
      </w:pPr>
      <w:r w:rsidRPr="00E5712B">
        <w:rPr>
          <w:rFonts w:ascii="Arial" w:hAnsi="Arial" w:cs="Arial"/>
        </w:rPr>
        <w:t>einzelne größere Betriebe mit Viehhaltung</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19 </w:t>
      </w:r>
      <w:r w:rsidRPr="00C2451D">
        <w:rPr>
          <w:rFonts w:ascii="Arial" w:hAnsi="Arial" w:cs="Arial"/>
          <w:b/>
        </w:rPr>
        <w:t>(MR):</w:t>
      </w:r>
      <w:r>
        <w:rPr>
          <w:rFonts w:ascii="Arial" w:hAnsi="Arial" w:cs="Arial"/>
          <w:b/>
        </w:rPr>
        <w:t xml:space="preserve"> Frankenberg-Frankenau-</w:t>
      </w:r>
      <w:r w:rsidR="00EB18FD">
        <w:rPr>
          <w:rFonts w:ascii="Arial" w:hAnsi="Arial" w:cs="Arial"/>
          <w:b/>
        </w:rPr>
        <w:t>Haina-</w:t>
      </w:r>
      <w:r>
        <w:rPr>
          <w:rFonts w:ascii="Arial" w:hAnsi="Arial" w:cs="Arial"/>
          <w:b/>
        </w:rPr>
        <w:t>Gemünde</w:t>
      </w:r>
      <w:r w:rsidR="00EB18FD">
        <w:rPr>
          <w:rFonts w:ascii="Arial" w:hAnsi="Arial" w:cs="Arial"/>
          <w:b/>
        </w:rPr>
        <w:t>n</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sidR="00EB18FD">
        <w:rPr>
          <w:rFonts w:ascii="Arial" w:hAnsi="Arial" w:cs="Arial"/>
        </w:rPr>
        <w:t>4.436</w:t>
      </w:r>
      <w:r>
        <w:rPr>
          <w:rFonts w:ascii="Arial" w:hAnsi="Arial" w:cs="Arial"/>
        </w:rPr>
        <w:t xml:space="preserve"> </w:t>
      </w:r>
      <w:r w:rsidRPr="000806C3">
        <w:rPr>
          <w:rFonts w:ascii="Arial" w:hAnsi="Arial" w:cs="Arial"/>
        </w:rPr>
        <w:t>ha</w:t>
      </w:r>
      <w:r>
        <w:rPr>
          <w:rFonts w:ascii="Arial" w:hAnsi="Arial" w:cs="Arial"/>
        </w:rPr>
        <w:t xml:space="preserve"> </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sidR="00F2354E">
        <w:rPr>
          <w:rFonts w:ascii="Arial" w:hAnsi="Arial" w:cs="Arial"/>
        </w:rPr>
        <w:t xml:space="preserve">07.10.2011 </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 xml:space="preserve">275 </w:t>
      </w:r>
      <w:r w:rsidR="006D6B38">
        <w:rPr>
          <w:rFonts w:ascii="Arial" w:hAnsi="Arial" w:cs="Arial"/>
        </w:rPr>
        <w:t xml:space="preserve">m </w:t>
      </w:r>
      <w:r w:rsidRPr="00594A4D">
        <w:rPr>
          <w:rFonts w:ascii="Arial" w:hAnsi="Arial" w:cs="Arial"/>
        </w:rPr>
        <w:t xml:space="preserve">bis </w:t>
      </w:r>
      <w:r>
        <w:rPr>
          <w:rFonts w:ascii="Arial" w:hAnsi="Arial" w:cs="Arial"/>
        </w:rPr>
        <w:t xml:space="preserve">421 </w:t>
      </w:r>
      <w:r w:rsidR="006D6B38">
        <w:rPr>
          <w:rFonts w:ascii="Arial" w:hAnsi="Arial" w:cs="Arial"/>
        </w:rPr>
        <w:t xml:space="preserve">m </w:t>
      </w:r>
      <w:r w:rsidRPr="00594A4D">
        <w:rPr>
          <w:rFonts w:ascii="Arial" w:hAnsi="Arial" w:cs="Arial"/>
        </w:rPr>
        <w:t>üNN;</w:t>
      </w:r>
      <w:r w:rsidR="00EB18FD">
        <w:rPr>
          <w:rFonts w:ascii="Arial" w:hAnsi="Arial" w:cs="Arial"/>
        </w:rPr>
        <w:t xml:space="preserve"> Mittlerer Jahresniederschlag: </w:t>
      </w:r>
      <w:r>
        <w:rPr>
          <w:rFonts w:ascii="Arial" w:hAnsi="Arial" w:cs="Arial"/>
        </w:rPr>
        <w:t xml:space="preserve">609 </w:t>
      </w:r>
      <w:r w:rsidRPr="000806C3">
        <w:rPr>
          <w:rFonts w:ascii="Arial" w:hAnsi="Arial" w:cs="Arial"/>
        </w:rPr>
        <w:t>mm</w:t>
      </w:r>
    </w:p>
    <w:p w:rsidR="00A84877" w:rsidRPr="000806C3" w:rsidRDefault="00A84877" w:rsidP="00C60888">
      <w:pPr>
        <w:pStyle w:val="TabBeschriftung"/>
      </w:pPr>
      <w:r>
        <w:t>Tab</w:t>
      </w:r>
      <w:r w:rsidR="006D6B38">
        <w:t>.</w:t>
      </w:r>
      <w:r w:rsidR="00015242">
        <w:t xml:space="preserve"> 16</w:t>
      </w:r>
      <w:r w:rsidR="006D6B38">
        <w:t>:</w:t>
      </w:r>
      <w:r w:rsidRPr="00D81416">
        <w:t xml:space="preserve"> </w:t>
      </w:r>
      <w:r w:rsidRPr="000806C3">
        <w:t>Über Beratung erreichte Betriebe bis Ende 201</w:t>
      </w:r>
      <w:r w:rsidR="006D6B38">
        <w:t>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230</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230</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46</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2.423</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55</w:t>
            </w:r>
          </w:p>
        </w:tc>
      </w:tr>
    </w:tbl>
    <w:p w:rsidR="001940D8" w:rsidRPr="00C2451D" w:rsidRDefault="001940D8" w:rsidP="007D2D48">
      <w:pPr>
        <w:spacing w:after="240"/>
        <w:contextualSpacing/>
        <w:rPr>
          <w:rFonts w:ascii="Arial" w:hAnsi="Arial" w:cs="Arial"/>
        </w:rPr>
      </w:pPr>
    </w:p>
    <w:p w:rsidR="00A84877" w:rsidRDefault="00F2354E" w:rsidP="007D2D48">
      <w:pPr>
        <w:spacing w:after="240"/>
        <w:contextualSpacing/>
        <w:rPr>
          <w:rFonts w:ascii="Arial" w:hAnsi="Arial" w:cs="Arial"/>
        </w:rPr>
      </w:pPr>
      <w:r>
        <w:rPr>
          <w:rFonts w:ascii="Arial" w:hAnsi="Arial" w:cs="Arial"/>
        </w:rPr>
        <w:t>Regionale</w:t>
      </w:r>
      <w:r w:rsidR="00A84877" w:rsidRPr="000806C3">
        <w:rPr>
          <w:rFonts w:ascii="Arial" w:hAnsi="Arial" w:cs="Arial"/>
        </w:rPr>
        <w:t xml:space="preserve"> Besonderheiten:  </w:t>
      </w:r>
    </w:p>
    <w:p w:rsidR="00F2354E" w:rsidRDefault="00A84877" w:rsidP="007D2D48">
      <w:pPr>
        <w:pStyle w:val="Listenabsatz"/>
        <w:numPr>
          <w:ilvl w:val="0"/>
          <w:numId w:val="6"/>
        </w:numPr>
        <w:autoSpaceDE w:val="0"/>
        <w:autoSpaceDN w:val="0"/>
        <w:adjustRightInd w:val="0"/>
        <w:spacing w:after="240"/>
        <w:rPr>
          <w:rFonts w:ascii="Helvetica" w:hAnsi="Helvetica" w:cs="Helvetica"/>
        </w:rPr>
      </w:pPr>
      <w:r w:rsidRPr="00F2354E">
        <w:rPr>
          <w:rFonts w:ascii="Helvetica" w:hAnsi="Helvetica" w:cs="Helvetica"/>
        </w:rPr>
        <w:t xml:space="preserve"> viele Klein- und Kleinstbetriebe im Nebenerwerb (84 Betriebe &lt; 5 ha LNF bzw. 125 Betrieb &lt; 10 ha LNF) </w:t>
      </w:r>
    </w:p>
    <w:p w:rsidR="00A84877" w:rsidRDefault="00A84877" w:rsidP="007D2D48">
      <w:pPr>
        <w:pStyle w:val="Listenabsatz"/>
        <w:numPr>
          <w:ilvl w:val="0"/>
          <w:numId w:val="6"/>
        </w:numPr>
        <w:autoSpaceDE w:val="0"/>
        <w:autoSpaceDN w:val="0"/>
        <w:adjustRightInd w:val="0"/>
        <w:spacing w:after="240"/>
        <w:rPr>
          <w:rFonts w:ascii="Helvetica" w:hAnsi="Helvetica" w:cs="Helvetica"/>
        </w:rPr>
      </w:pPr>
      <w:r w:rsidRPr="00F2354E">
        <w:rPr>
          <w:rFonts w:ascii="Helvetica" w:hAnsi="Helvetica" w:cs="Helvetica"/>
        </w:rPr>
        <w:t>viele viehhaltende Betriebe mit einem entspreche</w:t>
      </w:r>
      <w:r w:rsidR="00F2354E">
        <w:rPr>
          <w:rFonts w:ascii="Helvetica" w:hAnsi="Helvetica" w:cs="Helvetica"/>
        </w:rPr>
        <w:t>nden Anfall organischer Dünger</w:t>
      </w:r>
    </w:p>
    <w:p w:rsidR="00F2354E" w:rsidRPr="00F2354E" w:rsidRDefault="00F2354E" w:rsidP="007D2D48">
      <w:pPr>
        <w:pStyle w:val="Listenabsatz"/>
        <w:autoSpaceDE w:val="0"/>
        <w:autoSpaceDN w:val="0"/>
        <w:adjustRightInd w:val="0"/>
        <w:spacing w:after="240"/>
        <w:rPr>
          <w:rFonts w:ascii="Helvetica" w:hAnsi="Helvetica" w:cs="Helvetica"/>
        </w:rPr>
      </w:pPr>
    </w:p>
    <w:p w:rsidR="00A84877" w:rsidRPr="00D81416" w:rsidRDefault="00A84877" w:rsidP="00C60888">
      <w:pPr>
        <w:autoSpaceDE w:val="0"/>
        <w:autoSpaceDN w:val="0"/>
        <w:adjustRightInd w:val="0"/>
        <w:spacing w:after="240"/>
        <w:contextualSpacing/>
        <w:jc w:val="both"/>
        <w:rPr>
          <w:rFonts w:ascii="Helvetica" w:hAnsi="Helvetica" w:cs="Helvetica"/>
        </w:rPr>
      </w:pPr>
      <w:r w:rsidRPr="00D81416">
        <w:rPr>
          <w:rFonts w:ascii="Helvetica" w:hAnsi="Helvetica" w:cs="Helvetica"/>
        </w:rPr>
        <w:t>Zusätzlich erhalten 24 Betriebe auf einer Fläche von 276 ha</w:t>
      </w:r>
      <w:r w:rsidR="00486DBA">
        <w:rPr>
          <w:rFonts w:ascii="Helvetica" w:hAnsi="Helvetica" w:cs="Helvetica"/>
        </w:rPr>
        <w:t xml:space="preserve"> LNF </w:t>
      </w:r>
      <w:r w:rsidRPr="00D81416">
        <w:rPr>
          <w:rFonts w:ascii="Helvetica" w:hAnsi="Helvetica" w:cs="Helvetica"/>
        </w:rPr>
        <w:t>eine Zusatzberatung mit entsprechenden Ausgleichsregelungen für z. B. Verzicht auf organische Düngung auf b</w:t>
      </w:r>
      <w:r w:rsidRPr="00D81416">
        <w:rPr>
          <w:rFonts w:ascii="Helvetica" w:hAnsi="Helvetica" w:cs="Helvetica"/>
        </w:rPr>
        <w:t>e</w:t>
      </w:r>
      <w:r w:rsidRPr="00D81416">
        <w:rPr>
          <w:rFonts w:ascii="Helvetica" w:hAnsi="Helvetica" w:cs="Helvetica"/>
        </w:rPr>
        <w:t>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D0304E" w:rsidRPr="00C2451D" w:rsidRDefault="00D0304E" w:rsidP="00D0304E">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20</w:t>
      </w:r>
      <w:r w:rsidRPr="00C2451D">
        <w:rPr>
          <w:rFonts w:ascii="Arial" w:hAnsi="Arial" w:cs="Arial"/>
          <w:b/>
        </w:rPr>
        <w:t xml:space="preserve"> (MR):</w:t>
      </w:r>
      <w:r>
        <w:rPr>
          <w:rFonts w:ascii="Arial" w:hAnsi="Arial" w:cs="Arial"/>
          <w:b/>
        </w:rPr>
        <w:t xml:space="preserve"> </w:t>
      </w:r>
      <w:r w:rsidR="00EB18FD">
        <w:rPr>
          <w:rFonts w:ascii="Arial" w:hAnsi="Arial" w:cs="Arial"/>
          <w:b/>
        </w:rPr>
        <w:t xml:space="preserve">EWF </w:t>
      </w:r>
      <w:r>
        <w:rPr>
          <w:rFonts w:ascii="Arial" w:hAnsi="Arial" w:cs="Arial"/>
          <w:b/>
        </w:rPr>
        <w:t>Korbach Nord</w:t>
      </w:r>
    </w:p>
    <w:p w:rsidR="00D0304E" w:rsidRPr="000806C3" w:rsidRDefault="00D0304E" w:rsidP="00D0304E">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10.543</w:t>
      </w:r>
      <w:r w:rsidR="00EB18FD">
        <w:rPr>
          <w:rFonts w:ascii="Arial" w:hAnsi="Arial" w:cs="Arial"/>
        </w:rPr>
        <w:t xml:space="preserve"> </w:t>
      </w:r>
      <w:r w:rsidRPr="000806C3">
        <w:rPr>
          <w:rFonts w:ascii="Arial" w:hAnsi="Arial" w:cs="Arial"/>
        </w:rPr>
        <w:t>ha</w:t>
      </w:r>
    </w:p>
    <w:p w:rsidR="00D0304E" w:rsidRPr="000806C3" w:rsidRDefault="00D0304E" w:rsidP="00D0304E">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05.12</w:t>
      </w:r>
      <w:r w:rsidRPr="000806C3">
        <w:rPr>
          <w:rFonts w:ascii="Arial" w:hAnsi="Arial" w:cs="Arial"/>
        </w:rPr>
        <w:t>.2011</w:t>
      </w:r>
    </w:p>
    <w:p w:rsidR="00D0304E" w:rsidRPr="000806C3" w:rsidRDefault="00D0304E" w:rsidP="00D0304E">
      <w:pPr>
        <w:spacing w:after="240" w:line="240" w:lineRule="auto"/>
        <w:rPr>
          <w:rFonts w:ascii="Arial" w:hAnsi="Arial" w:cs="Arial"/>
        </w:rPr>
      </w:pPr>
      <w:r w:rsidRPr="000806C3">
        <w:rPr>
          <w:rFonts w:ascii="Arial" w:hAnsi="Arial" w:cs="Arial"/>
        </w:rPr>
        <w:t>Klimatische Bedingungen:</w:t>
      </w:r>
    </w:p>
    <w:p w:rsidR="00D0304E" w:rsidRPr="000806C3" w:rsidRDefault="00D0304E" w:rsidP="00D0304E">
      <w:pPr>
        <w:spacing w:after="240" w:line="240" w:lineRule="auto"/>
        <w:rPr>
          <w:rFonts w:ascii="Arial" w:hAnsi="Arial" w:cs="Arial"/>
        </w:rPr>
      </w:pPr>
      <w:r w:rsidRPr="000806C3">
        <w:rPr>
          <w:rFonts w:ascii="Arial" w:hAnsi="Arial" w:cs="Arial"/>
        </w:rPr>
        <w:t xml:space="preserve">Von </w:t>
      </w:r>
      <w:r>
        <w:rPr>
          <w:rFonts w:ascii="Arial" w:hAnsi="Arial" w:cs="Arial"/>
        </w:rPr>
        <w:t xml:space="preserve">175 </w:t>
      </w:r>
      <w:r w:rsidR="006D6B38">
        <w:rPr>
          <w:rFonts w:ascii="Arial" w:hAnsi="Arial" w:cs="Arial"/>
        </w:rPr>
        <w:t xml:space="preserve">m </w:t>
      </w:r>
      <w:r w:rsidRPr="000806C3">
        <w:rPr>
          <w:rFonts w:ascii="Arial" w:hAnsi="Arial" w:cs="Arial"/>
        </w:rPr>
        <w:t xml:space="preserve">bis </w:t>
      </w:r>
      <w:r>
        <w:rPr>
          <w:rFonts w:ascii="Arial" w:hAnsi="Arial" w:cs="Arial"/>
        </w:rPr>
        <w:t xml:space="preserve">380 </w:t>
      </w:r>
      <w:r w:rsidR="006D6B38">
        <w:rPr>
          <w:rFonts w:ascii="Arial" w:hAnsi="Arial" w:cs="Arial"/>
        </w:rPr>
        <w:t xml:space="preserve">m </w:t>
      </w:r>
      <w:r w:rsidRPr="000806C3">
        <w:rPr>
          <w:rFonts w:ascii="Arial" w:hAnsi="Arial" w:cs="Arial"/>
        </w:rPr>
        <w:t>üNN;</w:t>
      </w:r>
      <w:r>
        <w:rPr>
          <w:rFonts w:ascii="Arial" w:hAnsi="Arial" w:cs="Arial"/>
        </w:rPr>
        <w:t xml:space="preserve"> Mittlerer Jahresniederschlag: ca. 600 - 750 </w:t>
      </w:r>
      <w:r w:rsidRPr="000806C3">
        <w:rPr>
          <w:rFonts w:ascii="Arial" w:hAnsi="Arial" w:cs="Arial"/>
        </w:rPr>
        <w:t>mm</w:t>
      </w:r>
    </w:p>
    <w:p w:rsidR="00D0304E" w:rsidRPr="000806C3" w:rsidRDefault="00D0304E" w:rsidP="00C60888">
      <w:pPr>
        <w:pStyle w:val="TabBeschriftung"/>
      </w:pPr>
      <w:r w:rsidRPr="000806C3">
        <w:t>Tab.</w:t>
      </w:r>
      <w:r w:rsidR="00EB18FD">
        <w:t xml:space="preserve"> 17</w:t>
      </w:r>
      <w:r w:rsidR="006D6B38">
        <w:t>:</w:t>
      </w:r>
      <w:r w:rsidRPr="000806C3">
        <w:t xml:space="preserve"> Über Beratung erreichte </w:t>
      </w:r>
      <w:r>
        <w:t>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398</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398</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42</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3.359</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32</w:t>
            </w:r>
          </w:p>
        </w:tc>
      </w:tr>
    </w:tbl>
    <w:p w:rsidR="001940D8" w:rsidRDefault="001940D8" w:rsidP="006D6B38">
      <w:pPr>
        <w:spacing w:after="240" w:line="360" w:lineRule="auto"/>
        <w:contextualSpacing/>
        <w:rPr>
          <w:rFonts w:ascii="Arial" w:hAnsi="Arial" w:cs="Arial"/>
        </w:rPr>
      </w:pPr>
    </w:p>
    <w:p w:rsidR="00F2354E" w:rsidRDefault="00F2354E" w:rsidP="007D2D48">
      <w:pPr>
        <w:spacing w:after="240"/>
        <w:contextualSpacing/>
        <w:rPr>
          <w:rFonts w:ascii="Arial" w:hAnsi="Arial" w:cs="Arial"/>
        </w:rPr>
      </w:pPr>
      <w:r>
        <w:rPr>
          <w:rFonts w:ascii="Arial" w:hAnsi="Arial" w:cs="Arial"/>
        </w:rPr>
        <w:t>Regionale Besonderheiten:</w:t>
      </w:r>
    </w:p>
    <w:p w:rsidR="00F2354E" w:rsidRDefault="00F2354E" w:rsidP="007D2D48">
      <w:pPr>
        <w:pStyle w:val="Listenabsatz"/>
        <w:numPr>
          <w:ilvl w:val="0"/>
          <w:numId w:val="6"/>
        </w:numPr>
        <w:spacing w:after="240"/>
        <w:rPr>
          <w:rFonts w:ascii="Arial" w:hAnsi="Arial" w:cs="Arial"/>
        </w:rPr>
      </w:pPr>
      <w:r w:rsidRPr="00F2354E">
        <w:rPr>
          <w:rFonts w:ascii="Arial" w:hAnsi="Arial" w:cs="Arial"/>
        </w:rPr>
        <w:t>sehr vielfältig</w:t>
      </w:r>
      <w:r>
        <w:rPr>
          <w:rFonts w:ascii="Arial" w:hAnsi="Arial" w:cs="Arial"/>
        </w:rPr>
        <w:t>e</w:t>
      </w:r>
      <w:r w:rsidRPr="00F2354E">
        <w:rPr>
          <w:rFonts w:ascii="Arial" w:hAnsi="Arial" w:cs="Arial"/>
        </w:rPr>
        <w:t xml:space="preserve"> </w:t>
      </w:r>
      <w:r w:rsidR="00D0304E" w:rsidRPr="00F2354E">
        <w:rPr>
          <w:rFonts w:ascii="Arial" w:hAnsi="Arial" w:cs="Arial"/>
        </w:rPr>
        <w:t>landwirtschaftliche Nutzung</w:t>
      </w:r>
    </w:p>
    <w:p w:rsidR="001C206A" w:rsidRDefault="001C206A" w:rsidP="007D2D48">
      <w:pPr>
        <w:pStyle w:val="Listenabsatz"/>
        <w:numPr>
          <w:ilvl w:val="0"/>
          <w:numId w:val="6"/>
        </w:numPr>
        <w:spacing w:after="240"/>
        <w:rPr>
          <w:rFonts w:ascii="Arial" w:hAnsi="Arial" w:cs="Arial"/>
        </w:rPr>
      </w:pPr>
      <w:r>
        <w:rPr>
          <w:rFonts w:ascii="Arial" w:hAnsi="Arial" w:cs="Arial"/>
        </w:rPr>
        <w:t>hohe Flächenbelastungen mit organischen Düngern durch intensive Viehhaltung</w:t>
      </w:r>
    </w:p>
    <w:p w:rsidR="001C206A" w:rsidRDefault="001C206A" w:rsidP="007D2D48">
      <w:pPr>
        <w:pStyle w:val="Listenabsatz"/>
        <w:numPr>
          <w:ilvl w:val="0"/>
          <w:numId w:val="6"/>
        </w:numPr>
        <w:spacing w:after="240"/>
        <w:rPr>
          <w:rFonts w:ascii="Arial" w:hAnsi="Arial" w:cs="Arial"/>
        </w:rPr>
      </w:pPr>
      <w:r>
        <w:rPr>
          <w:rFonts w:ascii="Arial" w:hAnsi="Arial" w:cs="Arial"/>
        </w:rPr>
        <w:t>steigender Anfall von Gärresten aus Biogasanlagen</w:t>
      </w:r>
    </w:p>
    <w:p w:rsidR="001C206A" w:rsidRDefault="001C206A" w:rsidP="007D2D48">
      <w:pPr>
        <w:pStyle w:val="Listenabsatz"/>
        <w:numPr>
          <w:ilvl w:val="0"/>
          <w:numId w:val="6"/>
        </w:numPr>
        <w:spacing w:after="240"/>
        <w:rPr>
          <w:rFonts w:ascii="Arial" w:hAnsi="Arial" w:cs="Arial"/>
        </w:rPr>
      </w:pPr>
      <w:r>
        <w:rPr>
          <w:rFonts w:ascii="Arial" w:hAnsi="Arial" w:cs="Arial"/>
        </w:rPr>
        <w:t>Anbau von mehr Silomais</w:t>
      </w:r>
    </w:p>
    <w:p w:rsidR="001C206A" w:rsidRDefault="001C206A" w:rsidP="007D2D48">
      <w:pPr>
        <w:pStyle w:val="Listenabsatz"/>
        <w:numPr>
          <w:ilvl w:val="0"/>
          <w:numId w:val="6"/>
        </w:numPr>
        <w:spacing w:after="240"/>
        <w:rPr>
          <w:rFonts w:ascii="Arial" w:hAnsi="Arial" w:cs="Arial"/>
        </w:rPr>
      </w:pPr>
      <w:r>
        <w:rPr>
          <w:rFonts w:ascii="Arial" w:hAnsi="Arial" w:cs="Arial"/>
        </w:rPr>
        <w:t>Lagerkapazitäten fehlen</w:t>
      </w:r>
    </w:p>
    <w:p w:rsidR="001C206A" w:rsidRDefault="001C206A" w:rsidP="007D2D48">
      <w:pPr>
        <w:pStyle w:val="Listenabsatz"/>
        <w:numPr>
          <w:ilvl w:val="0"/>
          <w:numId w:val="6"/>
        </w:numPr>
        <w:spacing w:after="240"/>
        <w:rPr>
          <w:rFonts w:ascii="Arial" w:hAnsi="Arial" w:cs="Arial"/>
        </w:rPr>
      </w:pPr>
      <w:r>
        <w:rPr>
          <w:rFonts w:ascii="Arial" w:hAnsi="Arial" w:cs="Arial"/>
        </w:rPr>
        <w:t>hohes Erosionsgefährdungspotential durch starke Hangneigungen</w:t>
      </w:r>
    </w:p>
    <w:p w:rsidR="001C206A" w:rsidRDefault="001C206A" w:rsidP="007D2D48">
      <w:pPr>
        <w:pStyle w:val="Listenabsatz"/>
        <w:numPr>
          <w:ilvl w:val="0"/>
          <w:numId w:val="6"/>
        </w:numPr>
        <w:spacing w:after="240"/>
        <w:rPr>
          <w:rFonts w:ascii="Arial" w:hAnsi="Arial" w:cs="Arial"/>
        </w:rPr>
      </w:pPr>
      <w:r>
        <w:rPr>
          <w:rFonts w:ascii="Arial" w:hAnsi="Arial" w:cs="Arial"/>
        </w:rPr>
        <w:t>insgesamt intensive landwirtschaftliche Nutzung</w:t>
      </w:r>
    </w:p>
    <w:p w:rsidR="00D0304E" w:rsidRPr="002F124C" w:rsidRDefault="00D0304E" w:rsidP="00C60888">
      <w:pPr>
        <w:spacing w:after="240"/>
        <w:contextualSpacing/>
        <w:jc w:val="both"/>
        <w:rPr>
          <w:rFonts w:ascii="Arial" w:hAnsi="Arial" w:cs="Arial"/>
        </w:rPr>
      </w:pPr>
      <w:r w:rsidRPr="00B03CC5">
        <w:rPr>
          <w:rFonts w:ascii="Arial" w:hAnsi="Arial" w:cs="Arial"/>
        </w:rPr>
        <w:t xml:space="preserve">Zusätzlich erhalten </w:t>
      </w:r>
      <w:r>
        <w:rPr>
          <w:rFonts w:ascii="Arial" w:hAnsi="Arial" w:cs="Arial"/>
        </w:rPr>
        <w:t>39</w:t>
      </w:r>
      <w:r w:rsidRPr="00B03CC5">
        <w:rPr>
          <w:rFonts w:ascii="Arial" w:hAnsi="Arial" w:cs="Arial"/>
        </w:rPr>
        <w:t xml:space="preserve"> Betriebe auf einer Fläche von </w:t>
      </w:r>
      <w:r>
        <w:rPr>
          <w:rFonts w:ascii="Arial" w:hAnsi="Arial" w:cs="Arial"/>
        </w:rPr>
        <w:t>342</w:t>
      </w:r>
      <w:r w:rsidRPr="00B03CC5">
        <w:rPr>
          <w:rFonts w:ascii="Arial" w:hAnsi="Arial" w:cs="Arial"/>
        </w:rPr>
        <w:t xml:space="preserve"> ha </w:t>
      </w:r>
      <w:r w:rsidR="00486DBA">
        <w:rPr>
          <w:rFonts w:ascii="Arial" w:hAnsi="Arial" w:cs="Arial"/>
        </w:rPr>
        <w:t xml:space="preserve">LNF </w:t>
      </w:r>
      <w:r w:rsidRPr="00B03CC5">
        <w:rPr>
          <w:rFonts w:ascii="Arial" w:hAnsi="Arial" w:cs="Arial"/>
        </w:rPr>
        <w:t xml:space="preserve">eine Zusatzberatung </w:t>
      </w:r>
      <w:r>
        <w:rPr>
          <w:rFonts w:ascii="Arial" w:hAnsi="Arial" w:cs="Arial"/>
        </w:rPr>
        <w:t>im Rahmen von Wasserschutzgebietskooperationen. Es handelt sich um 3 einzelne Wasse</w:t>
      </w:r>
      <w:r>
        <w:rPr>
          <w:rFonts w:ascii="Arial" w:hAnsi="Arial" w:cs="Arial"/>
        </w:rPr>
        <w:t>r</w:t>
      </w:r>
      <w:r>
        <w:rPr>
          <w:rFonts w:ascii="Arial" w:hAnsi="Arial" w:cs="Arial"/>
        </w:rPr>
        <w:t xml:space="preserve">schutzgebiete, die in zwei Fällen teilweise und in einem Fall komplett im Maßnahmenraum liegen. Die Kooperationsvereinbarungen enthalten u.a. </w:t>
      </w:r>
      <w:r w:rsidRPr="00B03CC5">
        <w:rPr>
          <w:rFonts w:ascii="Arial" w:hAnsi="Arial" w:cs="Arial"/>
        </w:rPr>
        <w:t xml:space="preserve">Ausgleichsregelungen für </w:t>
      </w:r>
      <w:r>
        <w:rPr>
          <w:rFonts w:ascii="Arial" w:hAnsi="Arial" w:cs="Arial"/>
        </w:rPr>
        <w:t xml:space="preserve">den Zwischenfruchtanbau, für den Verzicht auf Bodenbearbeitung nach der Rapsernte und für die genaue und verlustarme Verteilung von Wirtschaftsdüngern. </w:t>
      </w:r>
    </w:p>
    <w:p w:rsidR="00314AC8" w:rsidRDefault="00314AC8">
      <w:pPr>
        <w:rPr>
          <w:rFonts w:ascii="Arial" w:hAnsi="Arial" w:cs="Arial"/>
        </w:rPr>
      </w:pPr>
      <w:r>
        <w:rPr>
          <w:rFonts w:ascii="Arial" w:hAnsi="Arial" w:cs="Arial"/>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Maßnahmenraum</w:t>
      </w:r>
      <w:r w:rsidR="00635C82">
        <w:rPr>
          <w:rFonts w:ascii="Arial" w:hAnsi="Arial" w:cs="Arial"/>
          <w:b/>
        </w:rPr>
        <w:t xml:space="preserve"> 21</w:t>
      </w:r>
      <w:r w:rsidRPr="00C2451D">
        <w:rPr>
          <w:rFonts w:ascii="Arial" w:hAnsi="Arial" w:cs="Arial"/>
          <w:b/>
        </w:rPr>
        <w:t xml:space="preserve"> (MR):</w:t>
      </w:r>
      <w:r>
        <w:rPr>
          <w:rFonts w:ascii="Arial" w:hAnsi="Arial" w:cs="Arial"/>
          <w:b/>
        </w:rPr>
        <w:t xml:space="preserve"> Wetterau</w:t>
      </w:r>
      <w:r w:rsidR="00781372">
        <w:rPr>
          <w:rFonts w:ascii="Arial" w:hAnsi="Arial" w:cs="Arial"/>
          <w:b/>
        </w:rPr>
        <w:t>kreis</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26.869</w:t>
      </w:r>
      <w:r w:rsidRPr="000806C3">
        <w:rPr>
          <w:rFonts w:ascii="Arial" w:hAnsi="Arial" w:cs="Arial"/>
        </w:rPr>
        <w:t xml:space="preserve"> ha</w:t>
      </w:r>
    </w:p>
    <w:p w:rsidR="00A84877" w:rsidRPr="000806C3" w:rsidRDefault="00A84877" w:rsidP="00A84877">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19.03.2013</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bookmarkStart w:id="0" w:name="_GoBack"/>
      <w:bookmarkEnd w:id="0"/>
    </w:p>
    <w:p w:rsidR="00A84877" w:rsidRPr="000806C3" w:rsidRDefault="00A84877" w:rsidP="00A84877">
      <w:pPr>
        <w:spacing w:after="240" w:line="240" w:lineRule="auto"/>
        <w:rPr>
          <w:rFonts w:ascii="Arial" w:hAnsi="Arial" w:cs="Arial"/>
        </w:rPr>
      </w:pPr>
      <w:r>
        <w:rPr>
          <w:rFonts w:ascii="Arial" w:hAnsi="Arial" w:cs="Arial"/>
        </w:rPr>
        <w:t xml:space="preserve">Von 105 m bis 590 m </w:t>
      </w:r>
      <w:r w:rsidRPr="000806C3">
        <w:rPr>
          <w:rFonts w:ascii="Arial" w:hAnsi="Arial" w:cs="Arial"/>
        </w:rPr>
        <w:t>üNN;</w:t>
      </w:r>
      <w:r w:rsidR="00EB18FD">
        <w:rPr>
          <w:rFonts w:ascii="Arial" w:hAnsi="Arial" w:cs="Arial"/>
        </w:rPr>
        <w:t xml:space="preserve"> Mittlerer Jahresniederschlag: </w:t>
      </w:r>
      <w:r>
        <w:rPr>
          <w:rFonts w:ascii="Arial" w:hAnsi="Arial" w:cs="Arial"/>
        </w:rPr>
        <w:t>617-900 mm</w:t>
      </w:r>
      <w:r w:rsidRPr="000806C3">
        <w:rPr>
          <w:rFonts w:ascii="Arial" w:hAnsi="Arial" w:cs="Arial"/>
        </w:rPr>
        <w:t xml:space="preserve">  </w:t>
      </w:r>
    </w:p>
    <w:p w:rsidR="00A84877" w:rsidRPr="000806C3" w:rsidRDefault="006D6B38" w:rsidP="00C60888">
      <w:pPr>
        <w:pStyle w:val="TabBeschriftung"/>
      </w:pPr>
      <w:r>
        <w:t>Tab.</w:t>
      </w:r>
      <w:r w:rsidR="00EB18FD">
        <w:t xml:space="preserve"> 18</w:t>
      </w:r>
      <w:r>
        <w:t>:</w:t>
      </w:r>
      <w:r w:rsidR="00EB18FD">
        <w:t xml:space="preserve"> </w:t>
      </w:r>
      <w:r w:rsidR="00A84877" w:rsidRPr="000806C3">
        <w:t>Über Beratung err</w:t>
      </w:r>
      <w:r>
        <w:t>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700</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700</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82</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7.960</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30</w:t>
            </w:r>
          </w:p>
        </w:tc>
      </w:tr>
    </w:tbl>
    <w:p w:rsidR="001940D8" w:rsidRPr="00C2451D" w:rsidRDefault="001940D8" w:rsidP="006D6B38">
      <w:pPr>
        <w:spacing w:after="240" w:line="360" w:lineRule="auto"/>
        <w:contextualSpacing/>
        <w:rPr>
          <w:rFonts w:ascii="Arial" w:hAnsi="Arial" w:cs="Arial"/>
        </w:rPr>
      </w:pPr>
    </w:p>
    <w:p w:rsidR="00A84877" w:rsidRDefault="001C206A" w:rsidP="007D2D48">
      <w:pPr>
        <w:spacing w:after="240"/>
        <w:contextualSpacing/>
        <w:rPr>
          <w:rFonts w:ascii="Arial" w:hAnsi="Arial" w:cs="Arial"/>
        </w:rPr>
      </w:pPr>
      <w:r>
        <w:rPr>
          <w:rFonts w:ascii="Arial" w:hAnsi="Arial" w:cs="Arial"/>
        </w:rPr>
        <w:t>Regionale</w:t>
      </w:r>
      <w:r w:rsidR="00A84877">
        <w:rPr>
          <w:rFonts w:ascii="Arial" w:hAnsi="Arial" w:cs="Arial"/>
        </w:rPr>
        <w:t xml:space="preserve"> Besonderheiten:</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große naturräumliche und klimatische Unterschiede</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große Bodenunterschiede</w:t>
      </w:r>
    </w:p>
    <w:p w:rsidR="00A84877" w:rsidRDefault="00A84877" w:rsidP="007D2D48">
      <w:pPr>
        <w:numPr>
          <w:ilvl w:val="0"/>
          <w:numId w:val="1"/>
        </w:numPr>
        <w:spacing w:after="240"/>
        <w:ind w:left="714" w:hanging="357"/>
        <w:contextualSpacing/>
        <w:rPr>
          <w:rFonts w:ascii="Arial" w:hAnsi="Arial" w:cs="Arial"/>
        </w:rPr>
      </w:pPr>
      <w:r w:rsidRPr="00032B5E">
        <w:rPr>
          <w:rFonts w:ascii="Arial" w:hAnsi="Arial" w:cs="Arial"/>
        </w:rPr>
        <w:t>Westkreis Wetterauer Lößböden geringere Niederschläge, Ostkreis Ackerbau- und Grünlandgebiet mit hohen Niederschlägen und durchlässigere</w:t>
      </w:r>
      <w:r>
        <w:rPr>
          <w:rFonts w:ascii="Arial" w:hAnsi="Arial" w:cs="Arial"/>
        </w:rPr>
        <w:t>n Böden</w:t>
      </w:r>
    </w:p>
    <w:p w:rsidR="00A84877" w:rsidRPr="00032B5E" w:rsidRDefault="00A84877" w:rsidP="007D2D48">
      <w:pPr>
        <w:numPr>
          <w:ilvl w:val="0"/>
          <w:numId w:val="1"/>
        </w:numPr>
        <w:spacing w:after="240"/>
        <w:ind w:left="714" w:hanging="357"/>
        <w:contextualSpacing/>
        <w:rPr>
          <w:rFonts w:ascii="Arial" w:hAnsi="Arial" w:cs="Arial"/>
        </w:rPr>
      </w:pPr>
      <w:r w:rsidRPr="00032B5E">
        <w:rPr>
          <w:rFonts w:ascii="Arial" w:hAnsi="Arial" w:cs="Arial"/>
        </w:rPr>
        <w:t>i</w:t>
      </w:r>
      <w:r>
        <w:rPr>
          <w:rFonts w:ascii="Arial" w:hAnsi="Arial" w:cs="Arial"/>
        </w:rPr>
        <w:t xml:space="preserve">m </w:t>
      </w:r>
      <w:r w:rsidRPr="00032B5E">
        <w:rPr>
          <w:rFonts w:ascii="Arial" w:hAnsi="Arial" w:cs="Arial"/>
        </w:rPr>
        <w:t xml:space="preserve">Vogelsberg </w:t>
      </w:r>
      <w:r>
        <w:rPr>
          <w:rFonts w:ascii="Arial" w:hAnsi="Arial" w:cs="Arial"/>
        </w:rPr>
        <w:t>tendenziell höherer</w:t>
      </w:r>
      <w:r w:rsidRPr="00032B5E">
        <w:rPr>
          <w:rFonts w:ascii="Arial" w:hAnsi="Arial" w:cs="Arial"/>
        </w:rPr>
        <w:t xml:space="preserve"> Anteil an Nebenerwerbsbetrieben</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zahlreiche Biogasanlagen, drei große Anlagen, weitere Anlagen projektiert – Probl</w:t>
      </w:r>
      <w:r>
        <w:rPr>
          <w:rFonts w:ascii="Arial" w:hAnsi="Arial" w:cs="Arial"/>
        </w:rPr>
        <w:t>e</w:t>
      </w:r>
      <w:r>
        <w:rPr>
          <w:rFonts w:ascii="Arial" w:hAnsi="Arial" w:cs="Arial"/>
        </w:rPr>
        <w:t>me mit Lagerkapazität</w:t>
      </w:r>
    </w:p>
    <w:p w:rsidR="00A84877" w:rsidRDefault="00A84877" w:rsidP="007D2D48">
      <w:pPr>
        <w:numPr>
          <w:ilvl w:val="0"/>
          <w:numId w:val="1"/>
        </w:numPr>
        <w:spacing w:after="240"/>
        <w:ind w:left="714" w:hanging="357"/>
        <w:contextualSpacing/>
        <w:rPr>
          <w:rFonts w:ascii="Arial" w:hAnsi="Arial" w:cs="Arial"/>
        </w:rPr>
      </w:pPr>
      <w:r>
        <w:rPr>
          <w:rFonts w:ascii="Arial" w:hAnsi="Arial" w:cs="Arial"/>
        </w:rPr>
        <w:t>im Westkreis größere Bewirtschaftungseinheiten insgesamt aber betriebsabhängige Flächenzuschnitte</w:t>
      </w:r>
    </w:p>
    <w:p w:rsidR="00A84877" w:rsidRDefault="00A84877" w:rsidP="007D2D48">
      <w:pPr>
        <w:numPr>
          <w:ilvl w:val="0"/>
          <w:numId w:val="1"/>
        </w:numPr>
        <w:spacing w:after="240"/>
        <w:ind w:left="714" w:hanging="357"/>
        <w:contextualSpacing/>
        <w:rPr>
          <w:rFonts w:ascii="Arial" w:hAnsi="Arial" w:cs="Arial"/>
        </w:rPr>
      </w:pPr>
      <w:r w:rsidRPr="000600CD">
        <w:rPr>
          <w:rFonts w:ascii="Arial" w:hAnsi="Arial" w:cs="Arial"/>
        </w:rPr>
        <w:t>regional Kompostausbringung aus kommunaler Bioabfallkompostierung</w:t>
      </w:r>
    </w:p>
    <w:p w:rsidR="001C206A" w:rsidRPr="000600CD" w:rsidRDefault="001C206A" w:rsidP="007D2D48">
      <w:pPr>
        <w:spacing w:after="240"/>
        <w:ind w:left="714"/>
        <w:contextualSpacing/>
        <w:rPr>
          <w:rFonts w:ascii="Arial" w:hAnsi="Arial" w:cs="Arial"/>
        </w:rPr>
      </w:pPr>
    </w:p>
    <w:p w:rsidR="00A84877" w:rsidRPr="000600CD" w:rsidRDefault="00A84877" w:rsidP="00C60888">
      <w:pPr>
        <w:spacing w:after="240"/>
        <w:contextualSpacing/>
        <w:jc w:val="both"/>
        <w:rPr>
          <w:rFonts w:ascii="Arial" w:hAnsi="Arial" w:cs="Arial"/>
        </w:rPr>
      </w:pPr>
      <w:r w:rsidRPr="000600CD">
        <w:rPr>
          <w:rFonts w:ascii="Arial" w:hAnsi="Arial" w:cs="Arial"/>
        </w:rPr>
        <w:t xml:space="preserve">Zusätzlich erhalten 200 Betriebe auf einer Fläche von 3.111 ha </w:t>
      </w:r>
      <w:r w:rsidR="00486DBA">
        <w:rPr>
          <w:rFonts w:ascii="Arial" w:hAnsi="Arial" w:cs="Arial"/>
        </w:rPr>
        <w:t xml:space="preserve">LNF </w:t>
      </w:r>
      <w:r w:rsidRPr="000600CD">
        <w:rPr>
          <w:rFonts w:ascii="Arial" w:hAnsi="Arial" w:cs="Arial"/>
        </w:rPr>
        <w:t>eine Zusatzberatung mit entsprechenden Ausgleichsregelungen für z. B. Verzicht auf organische Düngung auf b</w:t>
      </w:r>
      <w:r w:rsidRPr="000600CD">
        <w:rPr>
          <w:rFonts w:ascii="Arial" w:hAnsi="Arial" w:cs="Arial"/>
        </w:rPr>
        <w:t>e</w:t>
      </w:r>
      <w:r w:rsidRPr="000600CD">
        <w:rPr>
          <w:rFonts w:ascii="Arial" w:hAnsi="Arial" w:cs="Arial"/>
        </w:rPr>
        <w:t>sonders nitratauswaschungsgefährdeten Flächen, Verzicht auf Spätdüngung im Getreide, Begrenzung der Stickstoffdüngung, Verlängerung der Sperrzeiten usw.</w:t>
      </w:r>
    </w:p>
    <w:p w:rsidR="00A84877" w:rsidRDefault="00314AC8">
      <w:pPr>
        <w:rPr>
          <w:rFonts w:ascii="Arial" w:hAnsi="Arial" w:cs="Arial"/>
        </w:rPr>
      </w:pPr>
      <w:r>
        <w:rPr>
          <w:rFonts w:ascii="Arial" w:hAnsi="Arial" w:cs="Arial"/>
        </w:rPr>
        <w:br w:type="page"/>
      </w:r>
    </w:p>
    <w:p w:rsidR="00635C82" w:rsidRPr="00F5513C" w:rsidRDefault="00ED3087" w:rsidP="00635C82">
      <w:pPr>
        <w:rPr>
          <w:rFonts w:ascii="Arial" w:hAnsi="Arial" w:cs="Arial"/>
          <w:b/>
        </w:rPr>
      </w:pPr>
      <w:r>
        <w:rPr>
          <w:rFonts w:ascii="Arial" w:hAnsi="Arial" w:cs="Arial"/>
          <w:b/>
        </w:rPr>
        <w:lastRenderedPageBreak/>
        <w:t xml:space="preserve">Maßnahmenraum 22 (MR): </w:t>
      </w:r>
      <w:r w:rsidR="00CC1D1F">
        <w:rPr>
          <w:rFonts w:ascii="Arial" w:hAnsi="Arial" w:cs="Arial"/>
          <w:b/>
        </w:rPr>
        <w:t>Ebersburg-Eichenzell-</w:t>
      </w:r>
      <w:proofErr w:type="spellStart"/>
      <w:r w:rsidR="00CC1D1F">
        <w:rPr>
          <w:rFonts w:ascii="Arial" w:hAnsi="Arial" w:cs="Arial"/>
          <w:b/>
        </w:rPr>
        <w:t>Gersfeld</w:t>
      </w:r>
      <w:proofErr w:type="spellEnd"/>
      <w:r w:rsidR="00CC1D1F">
        <w:rPr>
          <w:rFonts w:ascii="Arial" w:hAnsi="Arial" w:cs="Arial"/>
          <w:b/>
        </w:rPr>
        <w:t>-</w:t>
      </w:r>
      <w:proofErr w:type="spellStart"/>
      <w:r w:rsidR="00CC1D1F">
        <w:rPr>
          <w:rFonts w:ascii="Arial" w:hAnsi="Arial" w:cs="Arial"/>
          <w:b/>
        </w:rPr>
        <w:t>Poppenhausen</w:t>
      </w:r>
      <w:proofErr w:type="spellEnd"/>
    </w:p>
    <w:p w:rsidR="00ED3087" w:rsidRDefault="00635C82" w:rsidP="00635C82">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3.347 ha</w:t>
      </w:r>
      <w:r w:rsidRPr="000E38B5">
        <w:rPr>
          <w:rFonts w:ascii="Arial" w:hAnsi="Arial" w:cs="Arial"/>
        </w:rPr>
        <w:t xml:space="preserve"> </w:t>
      </w:r>
    </w:p>
    <w:p w:rsidR="00635C82" w:rsidRPr="000806C3" w:rsidRDefault="00635C82" w:rsidP="00635C82">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01.10.2011</w:t>
      </w:r>
    </w:p>
    <w:p w:rsidR="00635C82" w:rsidRPr="000806C3" w:rsidRDefault="00635C82" w:rsidP="00635C82">
      <w:pPr>
        <w:spacing w:after="240" w:line="240" w:lineRule="auto"/>
        <w:rPr>
          <w:rFonts w:ascii="Arial" w:hAnsi="Arial" w:cs="Arial"/>
        </w:rPr>
      </w:pPr>
      <w:r w:rsidRPr="000806C3">
        <w:rPr>
          <w:rFonts w:ascii="Arial" w:hAnsi="Arial" w:cs="Arial"/>
        </w:rPr>
        <w:t>Klimatische Bedingungen:</w:t>
      </w:r>
    </w:p>
    <w:p w:rsidR="00635C82" w:rsidRPr="000806C3" w:rsidRDefault="00635C82" w:rsidP="00635C82">
      <w:pPr>
        <w:spacing w:after="240" w:line="240" w:lineRule="auto"/>
        <w:rPr>
          <w:rFonts w:ascii="Arial" w:hAnsi="Arial" w:cs="Arial"/>
        </w:rPr>
      </w:pPr>
      <w:r w:rsidRPr="000806C3">
        <w:rPr>
          <w:rFonts w:ascii="Arial" w:hAnsi="Arial" w:cs="Arial"/>
        </w:rPr>
        <w:t xml:space="preserve">Von </w:t>
      </w:r>
      <w:r>
        <w:rPr>
          <w:rFonts w:ascii="Arial" w:hAnsi="Arial" w:cs="Arial"/>
        </w:rPr>
        <w:t>420</w:t>
      </w:r>
      <w:r w:rsidR="00ED3087">
        <w:rPr>
          <w:rFonts w:ascii="Arial" w:hAnsi="Arial" w:cs="Arial"/>
        </w:rPr>
        <w:t xml:space="preserve"> </w:t>
      </w:r>
      <w:r>
        <w:rPr>
          <w:rFonts w:ascii="Arial" w:hAnsi="Arial" w:cs="Arial"/>
        </w:rPr>
        <w:t>m</w:t>
      </w:r>
      <w:r w:rsidRPr="000806C3">
        <w:rPr>
          <w:rFonts w:ascii="Arial" w:hAnsi="Arial" w:cs="Arial"/>
        </w:rPr>
        <w:t xml:space="preserve"> bis </w:t>
      </w:r>
      <w:r>
        <w:rPr>
          <w:rFonts w:ascii="Arial" w:hAnsi="Arial" w:cs="Arial"/>
        </w:rPr>
        <w:t>730</w:t>
      </w:r>
      <w:r w:rsidR="006D6B38">
        <w:rPr>
          <w:rFonts w:ascii="Arial" w:hAnsi="Arial" w:cs="Arial"/>
        </w:rPr>
        <w:t xml:space="preserve"> </w:t>
      </w:r>
      <w:r>
        <w:rPr>
          <w:rFonts w:ascii="Arial" w:hAnsi="Arial" w:cs="Arial"/>
        </w:rPr>
        <w:t>m</w:t>
      </w:r>
      <w:r w:rsidR="00ED3087">
        <w:rPr>
          <w:rFonts w:ascii="Arial" w:hAnsi="Arial" w:cs="Arial"/>
        </w:rPr>
        <w:t xml:space="preserve"> </w:t>
      </w:r>
      <w:r w:rsidRPr="000806C3">
        <w:rPr>
          <w:rFonts w:ascii="Arial" w:hAnsi="Arial" w:cs="Arial"/>
        </w:rPr>
        <w:t>üNN;</w:t>
      </w:r>
      <w:r w:rsidR="00ED3087">
        <w:rPr>
          <w:rFonts w:ascii="Arial" w:hAnsi="Arial" w:cs="Arial"/>
        </w:rPr>
        <w:t xml:space="preserve"> Mittlerer Jahresniederschlag: </w:t>
      </w:r>
      <w:r>
        <w:rPr>
          <w:rFonts w:ascii="Arial" w:hAnsi="Arial" w:cs="Arial"/>
        </w:rPr>
        <w:t>750</w:t>
      </w:r>
      <w:r w:rsidRPr="000806C3">
        <w:rPr>
          <w:rFonts w:ascii="Arial" w:hAnsi="Arial" w:cs="Arial"/>
        </w:rPr>
        <w:t xml:space="preserve"> mm</w:t>
      </w:r>
    </w:p>
    <w:p w:rsidR="00635C82" w:rsidRPr="000806C3" w:rsidRDefault="006D6B38" w:rsidP="00C60888">
      <w:pPr>
        <w:pStyle w:val="TabBeschriftung"/>
      </w:pPr>
      <w:r>
        <w:t xml:space="preserve">Tab. </w:t>
      </w:r>
      <w:r w:rsidR="00ED3087">
        <w:t>19</w:t>
      </w:r>
      <w:r>
        <w:t>:</w:t>
      </w:r>
      <w:r w:rsidR="00635C82"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238</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238</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46</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1.201</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36</w:t>
            </w:r>
          </w:p>
        </w:tc>
      </w:tr>
    </w:tbl>
    <w:p w:rsidR="001940D8" w:rsidRPr="00C2451D" w:rsidRDefault="001940D8" w:rsidP="006D6B38">
      <w:pPr>
        <w:spacing w:after="240" w:line="360" w:lineRule="auto"/>
        <w:contextualSpacing/>
        <w:rPr>
          <w:rFonts w:ascii="Arial" w:hAnsi="Arial" w:cs="Arial"/>
        </w:rPr>
      </w:pPr>
    </w:p>
    <w:p w:rsidR="00635C82" w:rsidRDefault="001C206A" w:rsidP="007D2D48">
      <w:pPr>
        <w:spacing w:after="240"/>
        <w:contextualSpacing/>
        <w:rPr>
          <w:rFonts w:ascii="Arial" w:hAnsi="Arial" w:cs="Arial"/>
        </w:rPr>
      </w:pPr>
      <w:r>
        <w:rPr>
          <w:rFonts w:ascii="Arial" w:hAnsi="Arial" w:cs="Arial"/>
        </w:rPr>
        <w:t>Regionale</w:t>
      </w:r>
      <w:r w:rsidR="00635C82" w:rsidRPr="000806C3">
        <w:rPr>
          <w:rFonts w:ascii="Arial" w:hAnsi="Arial" w:cs="Arial"/>
        </w:rPr>
        <w:t xml:space="preserve"> Besonderheiten:</w:t>
      </w:r>
      <w:r w:rsidR="00635C82">
        <w:rPr>
          <w:rFonts w:ascii="Arial" w:hAnsi="Arial" w:cs="Arial"/>
        </w:rPr>
        <w:t xml:space="preserve"> </w:t>
      </w:r>
    </w:p>
    <w:p w:rsidR="00635C82" w:rsidRDefault="00635C82" w:rsidP="007D2D48">
      <w:pPr>
        <w:numPr>
          <w:ilvl w:val="0"/>
          <w:numId w:val="8"/>
        </w:numPr>
        <w:spacing w:after="240"/>
        <w:ind w:left="714" w:hanging="357"/>
        <w:contextualSpacing/>
        <w:rPr>
          <w:rFonts w:ascii="Arial" w:hAnsi="Arial" w:cs="Arial"/>
        </w:rPr>
      </w:pPr>
      <w:r>
        <w:rPr>
          <w:rFonts w:ascii="Arial" w:hAnsi="Arial" w:cs="Arial"/>
        </w:rPr>
        <w:t>große naturräumliche und klimatische Unterschiede</w:t>
      </w:r>
    </w:p>
    <w:p w:rsidR="00635C82" w:rsidRDefault="00635C82" w:rsidP="007D2D48">
      <w:pPr>
        <w:numPr>
          <w:ilvl w:val="0"/>
          <w:numId w:val="8"/>
        </w:numPr>
        <w:spacing w:after="240"/>
        <w:ind w:left="714" w:hanging="357"/>
        <w:contextualSpacing/>
        <w:rPr>
          <w:rFonts w:ascii="Arial" w:hAnsi="Arial" w:cs="Arial"/>
        </w:rPr>
      </w:pPr>
      <w:r>
        <w:rPr>
          <w:rFonts w:ascii="Arial" w:hAnsi="Arial" w:cs="Arial"/>
        </w:rPr>
        <w:t>Ackerbaugebiet Ried/Lütter/Eichenzell</w:t>
      </w:r>
    </w:p>
    <w:p w:rsidR="00635C82" w:rsidRDefault="00635C82" w:rsidP="007D2D48">
      <w:pPr>
        <w:numPr>
          <w:ilvl w:val="0"/>
          <w:numId w:val="8"/>
        </w:numPr>
        <w:spacing w:after="240"/>
        <w:ind w:left="714" w:hanging="357"/>
        <w:contextualSpacing/>
        <w:rPr>
          <w:rFonts w:ascii="Arial" w:hAnsi="Arial" w:cs="Arial"/>
        </w:rPr>
      </w:pPr>
      <w:r>
        <w:rPr>
          <w:rFonts w:ascii="Arial" w:hAnsi="Arial" w:cs="Arial"/>
        </w:rPr>
        <w:t>Grünlandgebiet Steinwand/Ebersburg</w:t>
      </w:r>
    </w:p>
    <w:p w:rsidR="00635C82" w:rsidRDefault="00635C82" w:rsidP="007D2D48">
      <w:pPr>
        <w:numPr>
          <w:ilvl w:val="0"/>
          <w:numId w:val="8"/>
        </w:numPr>
        <w:spacing w:after="240"/>
        <w:ind w:left="714" w:hanging="357"/>
        <w:contextualSpacing/>
        <w:rPr>
          <w:rFonts w:ascii="Arial" w:hAnsi="Arial" w:cs="Arial"/>
        </w:rPr>
      </w:pPr>
      <w:r>
        <w:rPr>
          <w:rFonts w:ascii="Arial" w:hAnsi="Arial" w:cs="Arial"/>
        </w:rPr>
        <w:t>großer Anteil an Michviehbetrieben</w:t>
      </w:r>
    </w:p>
    <w:p w:rsidR="00635C82" w:rsidRDefault="00635C82" w:rsidP="007D2D48">
      <w:pPr>
        <w:numPr>
          <w:ilvl w:val="0"/>
          <w:numId w:val="8"/>
        </w:numPr>
        <w:spacing w:after="240"/>
        <w:ind w:left="714" w:hanging="357"/>
        <w:contextualSpacing/>
        <w:rPr>
          <w:rFonts w:ascii="Arial" w:hAnsi="Arial" w:cs="Arial"/>
        </w:rPr>
      </w:pPr>
      <w:r w:rsidRPr="00616855">
        <w:rPr>
          <w:rFonts w:ascii="Arial" w:hAnsi="Arial" w:cs="Arial"/>
        </w:rPr>
        <w:t>großer Nebenerwerbsanteil</w:t>
      </w:r>
    </w:p>
    <w:p w:rsidR="00635C82" w:rsidRDefault="00635C82" w:rsidP="007D2D48">
      <w:pPr>
        <w:numPr>
          <w:ilvl w:val="0"/>
          <w:numId w:val="8"/>
        </w:numPr>
        <w:spacing w:after="240"/>
        <w:ind w:left="714" w:hanging="357"/>
        <w:contextualSpacing/>
        <w:rPr>
          <w:rFonts w:ascii="Arial" w:hAnsi="Arial" w:cs="Arial"/>
        </w:rPr>
      </w:pPr>
      <w:r>
        <w:rPr>
          <w:rFonts w:ascii="Arial" w:hAnsi="Arial" w:cs="Arial"/>
        </w:rPr>
        <w:t>Milchviehbetriebe intensivieren und errichten neue Stallbauten</w:t>
      </w:r>
    </w:p>
    <w:p w:rsidR="00635C82" w:rsidRPr="00616855" w:rsidRDefault="00635C82" w:rsidP="007D2D48">
      <w:pPr>
        <w:numPr>
          <w:ilvl w:val="0"/>
          <w:numId w:val="8"/>
        </w:numPr>
        <w:spacing w:after="240"/>
        <w:contextualSpacing/>
        <w:rPr>
          <w:rFonts w:ascii="Arial" w:hAnsi="Arial" w:cs="Arial"/>
        </w:rPr>
      </w:pPr>
      <w:r>
        <w:rPr>
          <w:rFonts w:ascii="Arial" w:hAnsi="Arial" w:cs="Arial"/>
        </w:rPr>
        <w:t>fünf Biogasanlagen in der Umgebung des MR, die Gärreste in den MR ausbringen</w:t>
      </w:r>
    </w:p>
    <w:p w:rsidR="00314AC8" w:rsidRDefault="00314AC8">
      <w:pPr>
        <w:rPr>
          <w:rFonts w:ascii="Arial" w:hAnsi="Arial" w:cs="Arial"/>
        </w:rPr>
      </w:pPr>
      <w:r>
        <w:rPr>
          <w:rFonts w:ascii="Arial" w:hAnsi="Arial" w:cs="Arial"/>
        </w:rPr>
        <w:br w:type="page"/>
      </w:r>
    </w:p>
    <w:p w:rsidR="00902B31" w:rsidRPr="00F5513C" w:rsidRDefault="00902B31" w:rsidP="00902B31">
      <w:pPr>
        <w:rPr>
          <w:rFonts w:ascii="Arial" w:hAnsi="Arial" w:cs="Arial"/>
          <w:b/>
        </w:rPr>
      </w:pPr>
      <w:r w:rsidRPr="00F5513C">
        <w:rPr>
          <w:rFonts w:ascii="Arial" w:hAnsi="Arial" w:cs="Arial"/>
          <w:b/>
        </w:rPr>
        <w:lastRenderedPageBreak/>
        <w:t>Maßnah</w:t>
      </w:r>
      <w:r w:rsidR="00ED3087">
        <w:rPr>
          <w:rFonts w:ascii="Arial" w:hAnsi="Arial" w:cs="Arial"/>
          <w:b/>
        </w:rPr>
        <w:t>menraum 23 (MR): Bad Hersfeld-Ludwigsau-</w:t>
      </w:r>
      <w:r w:rsidRPr="00F5513C">
        <w:rPr>
          <w:rFonts w:ascii="Arial" w:hAnsi="Arial" w:cs="Arial"/>
          <w:b/>
        </w:rPr>
        <w:t>Neuenstein</w:t>
      </w:r>
    </w:p>
    <w:p w:rsidR="00ED3087" w:rsidRDefault="00902B31" w:rsidP="00902B31">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1</w:t>
      </w:r>
      <w:r w:rsidR="0088668D">
        <w:rPr>
          <w:rFonts w:ascii="Arial" w:hAnsi="Arial" w:cs="Arial"/>
        </w:rPr>
        <w:t>.</w:t>
      </w:r>
      <w:r>
        <w:rPr>
          <w:rFonts w:ascii="Arial" w:hAnsi="Arial" w:cs="Arial"/>
        </w:rPr>
        <w:t xml:space="preserve">845 </w:t>
      </w:r>
      <w:r w:rsidRPr="000806C3">
        <w:rPr>
          <w:rFonts w:ascii="Arial" w:hAnsi="Arial" w:cs="Arial"/>
        </w:rPr>
        <w:t>ha</w:t>
      </w:r>
      <w:r>
        <w:rPr>
          <w:rFonts w:ascii="Arial" w:hAnsi="Arial" w:cs="Arial"/>
        </w:rPr>
        <w:t xml:space="preserve"> </w:t>
      </w:r>
    </w:p>
    <w:p w:rsidR="00902B31" w:rsidRDefault="00902B31" w:rsidP="00902B3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01.10.2011</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Pr>
          <w:rFonts w:ascii="Arial" w:hAnsi="Arial" w:cs="Arial"/>
        </w:rPr>
        <w:t>Von 195 m</w:t>
      </w:r>
      <w:r w:rsidR="005005DB">
        <w:rPr>
          <w:rFonts w:ascii="Arial" w:hAnsi="Arial" w:cs="Arial"/>
        </w:rPr>
        <w:t xml:space="preserve"> </w:t>
      </w:r>
      <w:r w:rsidRPr="000806C3">
        <w:rPr>
          <w:rFonts w:ascii="Arial" w:hAnsi="Arial" w:cs="Arial"/>
        </w:rPr>
        <w:t xml:space="preserve">bis </w:t>
      </w:r>
      <w:r>
        <w:rPr>
          <w:rFonts w:ascii="Arial" w:hAnsi="Arial" w:cs="Arial"/>
        </w:rPr>
        <w:t>447 m</w:t>
      </w:r>
      <w:r w:rsidRPr="000806C3">
        <w:rPr>
          <w:rFonts w:ascii="Arial" w:hAnsi="Arial" w:cs="Arial"/>
        </w:rPr>
        <w:t xml:space="preserve"> üNN;</w:t>
      </w:r>
      <w:r w:rsidR="005005DB">
        <w:rPr>
          <w:rFonts w:ascii="Arial" w:hAnsi="Arial" w:cs="Arial"/>
        </w:rPr>
        <w:t xml:space="preserve"> Mittlerer Jahresniederschlag: </w:t>
      </w:r>
      <w:r>
        <w:rPr>
          <w:rFonts w:ascii="Arial" w:hAnsi="Arial" w:cs="Arial"/>
        </w:rPr>
        <w:t>681</w:t>
      </w:r>
      <w:r w:rsidR="005005DB">
        <w:rPr>
          <w:rFonts w:ascii="Arial" w:hAnsi="Arial" w:cs="Arial"/>
        </w:rPr>
        <w:t xml:space="preserve"> </w:t>
      </w:r>
      <w:r w:rsidRPr="000806C3">
        <w:rPr>
          <w:rFonts w:ascii="Arial" w:hAnsi="Arial" w:cs="Arial"/>
        </w:rPr>
        <w:t>mm</w:t>
      </w:r>
    </w:p>
    <w:p w:rsidR="00902B31" w:rsidRPr="000806C3" w:rsidRDefault="006D6B38" w:rsidP="00C60888">
      <w:pPr>
        <w:pStyle w:val="TabBeschriftung"/>
      </w:pPr>
      <w:r>
        <w:t>Tab.</w:t>
      </w:r>
      <w:r w:rsidR="00ED3087">
        <w:t xml:space="preserve"> 20</w:t>
      </w:r>
      <w:r>
        <w:t>:</w:t>
      </w:r>
      <w:r w:rsidR="00902B31"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102</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102</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13</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1.016</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55</w:t>
            </w:r>
          </w:p>
        </w:tc>
      </w:tr>
    </w:tbl>
    <w:p w:rsidR="001940D8" w:rsidRPr="00C2451D" w:rsidRDefault="001940D8" w:rsidP="006D6B38">
      <w:pPr>
        <w:spacing w:after="240" w:line="360" w:lineRule="auto"/>
        <w:contextualSpacing/>
        <w:rPr>
          <w:rFonts w:ascii="Arial" w:hAnsi="Arial" w:cs="Arial"/>
        </w:rPr>
      </w:pPr>
    </w:p>
    <w:p w:rsidR="00902B31" w:rsidRPr="000F2EFE" w:rsidRDefault="001C206A" w:rsidP="007D2D48">
      <w:pPr>
        <w:spacing w:after="240"/>
        <w:contextualSpacing/>
        <w:rPr>
          <w:rFonts w:ascii="Arial" w:hAnsi="Arial" w:cs="Arial"/>
        </w:rPr>
      </w:pPr>
      <w:r w:rsidRPr="000F2EFE">
        <w:rPr>
          <w:rFonts w:ascii="Arial" w:hAnsi="Arial" w:cs="Arial"/>
        </w:rPr>
        <w:t xml:space="preserve">Regionale Besonderheiten: </w:t>
      </w:r>
    </w:p>
    <w:p w:rsidR="001C206A" w:rsidRPr="000F2EFE" w:rsidRDefault="00902B31" w:rsidP="007D2D48">
      <w:pPr>
        <w:pStyle w:val="Listenabsatz"/>
        <w:numPr>
          <w:ilvl w:val="0"/>
          <w:numId w:val="8"/>
        </w:numPr>
        <w:spacing w:after="240"/>
        <w:rPr>
          <w:rFonts w:ascii="Arial" w:hAnsi="Arial" w:cs="Arial"/>
          <w:i/>
        </w:rPr>
      </w:pPr>
      <w:r w:rsidRPr="000F2EFE">
        <w:rPr>
          <w:rFonts w:ascii="Arial" w:hAnsi="Arial" w:cs="Arial"/>
        </w:rPr>
        <w:t>Kleinräumige Betriebsstruktur mit</w:t>
      </w:r>
      <w:r w:rsidR="00ED3087" w:rsidRPr="000F2EFE">
        <w:rPr>
          <w:rFonts w:ascii="Arial" w:hAnsi="Arial" w:cs="Arial"/>
        </w:rPr>
        <w:t xml:space="preserve"> vielen Nebenerwerbslandwirten</w:t>
      </w:r>
    </w:p>
    <w:p w:rsidR="001C206A" w:rsidRPr="000F2EFE" w:rsidRDefault="00902B31" w:rsidP="007D2D48">
      <w:pPr>
        <w:pStyle w:val="Listenabsatz"/>
        <w:numPr>
          <w:ilvl w:val="0"/>
          <w:numId w:val="8"/>
        </w:numPr>
        <w:spacing w:after="240"/>
        <w:rPr>
          <w:rFonts w:ascii="Arial" w:hAnsi="Arial" w:cs="Arial"/>
          <w:i/>
        </w:rPr>
      </w:pPr>
      <w:r w:rsidRPr="000F2EFE">
        <w:rPr>
          <w:rFonts w:ascii="Arial" w:hAnsi="Arial" w:cs="Arial"/>
        </w:rPr>
        <w:t>Etablierung von Zwischenfrüchten auf Hangflächen durch fehle</w:t>
      </w:r>
      <w:r w:rsidR="00ED3087" w:rsidRPr="000F2EFE">
        <w:rPr>
          <w:rFonts w:ascii="Arial" w:hAnsi="Arial" w:cs="Arial"/>
        </w:rPr>
        <w:t>nde Niederschläge oft schwierig</w:t>
      </w:r>
    </w:p>
    <w:p w:rsidR="001C206A" w:rsidRPr="000F2EFE" w:rsidRDefault="00902B31" w:rsidP="007D2D48">
      <w:pPr>
        <w:pStyle w:val="Listenabsatz"/>
        <w:numPr>
          <w:ilvl w:val="0"/>
          <w:numId w:val="8"/>
        </w:numPr>
        <w:spacing w:after="240"/>
        <w:rPr>
          <w:rFonts w:ascii="Arial" w:hAnsi="Arial" w:cs="Arial"/>
          <w:i/>
        </w:rPr>
      </w:pPr>
      <w:r w:rsidRPr="000F2EFE">
        <w:rPr>
          <w:rFonts w:ascii="Arial" w:hAnsi="Arial" w:cs="Arial"/>
        </w:rPr>
        <w:t>Einsatz von Großtechnik durch Hanglagen oder kleine Schläge er</w:t>
      </w:r>
      <w:r w:rsidR="001C206A" w:rsidRPr="000F2EFE">
        <w:rPr>
          <w:rFonts w:ascii="Arial" w:hAnsi="Arial" w:cs="Arial"/>
        </w:rPr>
        <w:t>schwert</w:t>
      </w:r>
    </w:p>
    <w:p w:rsidR="00902B31" w:rsidRPr="000F2EFE" w:rsidRDefault="001C206A" w:rsidP="007D2D48">
      <w:pPr>
        <w:pStyle w:val="Listenabsatz"/>
        <w:numPr>
          <w:ilvl w:val="0"/>
          <w:numId w:val="8"/>
        </w:numPr>
        <w:spacing w:after="240"/>
        <w:rPr>
          <w:rFonts w:ascii="Arial" w:hAnsi="Arial" w:cs="Arial"/>
          <w:i/>
        </w:rPr>
      </w:pPr>
      <w:r w:rsidRPr="000F2EFE">
        <w:rPr>
          <w:rFonts w:ascii="Arial" w:hAnsi="Arial" w:cs="Arial"/>
        </w:rPr>
        <w:t>t</w:t>
      </w:r>
      <w:r w:rsidR="00902B31" w:rsidRPr="000F2EFE">
        <w:rPr>
          <w:rFonts w:ascii="Arial" w:hAnsi="Arial" w:cs="Arial"/>
        </w:rPr>
        <w:t>eilweise Probleme mit Lagerkapazität, deswegen Ausbringung organisch</w:t>
      </w:r>
      <w:r w:rsidR="00ED3087" w:rsidRPr="000F2EFE">
        <w:rPr>
          <w:rFonts w:ascii="Arial" w:hAnsi="Arial" w:cs="Arial"/>
        </w:rPr>
        <w:t>er Dünger im Herbst zu Getreide</w:t>
      </w:r>
    </w:p>
    <w:p w:rsidR="00902B31" w:rsidRPr="000F2EFE" w:rsidRDefault="00902B31" w:rsidP="00C60888">
      <w:pPr>
        <w:spacing w:after="240"/>
        <w:contextualSpacing/>
        <w:jc w:val="both"/>
        <w:rPr>
          <w:rFonts w:ascii="Arial" w:hAnsi="Arial" w:cs="Arial"/>
        </w:rPr>
      </w:pPr>
      <w:r w:rsidRPr="000F2EFE">
        <w:rPr>
          <w:rFonts w:ascii="Arial" w:hAnsi="Arial" w:cs="Arial"/>
        </w:rPr>
        <w:t>Zusätzlich erhalten 20 Betriebe auf einer Fläche von 411 ha LNF eine Zusatzberatung mit entsprechenden Ausgleichsregelungen für z. B. Verzicht auf organische Düngung auf b</w:t>
      </w:r>
      <w:r w:rsidRPr="000F2EFE">
        <w:rPr>
          <w:rFonts w:ascii="Arial" w:hAnsi="Arial" w:cs="Arial"/>
        </w:rPr>
        <w:t>e</w:t>
      </w:r>
      <w:r w:rsidRPr="000F2EFE">
        <w:rPr>
          <w:rFonts w:ascii="Arial" w:hAnsi="Arial" w:cs="Arial"/>
        </w:rPr>
        <w:t>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902B31" w:rsidRPr="00C2451D" w:rsidRDefault="00902B31" w:rsidP="00902B31">
      <w:pPr>
        <w:spacing w:after="240" w:line="240" w:lineRule="auto"/>
        <w:rPr>
          <w:rFonts w:ascii="Arial" w:hAnsi="Arial" w:cs="Arial"/>
          <w:b/>
        </w:rPr>
      </w:pPr>
      <w:r w:rsidRPr="00ED3087">
        <w:rPr>
          <w:rFonts w:ascii="Arial" w:hAnsi="Arial" w:cs="Arial"/>
          <w:b/>
        </w:rPr>
        <w:lastRenderedPageBreak/>
        <w:t>Maßnahmenraum 24 (MR): Fulda–Neuhof–Großenlüder–Eichenzell</w:t>
      </w:r>
    </w:p>
    <w:p w:rsidR="00ED3087" w:rsidRDefault="00902B31" w:rsidP="00902B31">
      <w:pPr>
        <w:spacing w:after="240" w:line="240" w:lineRule="auto"/>
        <w:rPr>
          <w:rFonts w:ascii="Arial" w:hAnsi="Arial" w:cs="Arial"/>
        </w:rPr>
      </w:pPr>
      <w:r w:rsidRPr="000806C3">
        <w:rPr>
          <w:rFonts w:ascii="Arial" w:hAnsi="Arial" w:cs="Arial"/>
        </w:rPr>
        <w:t xml:space="preserve">Landwirtschaftliche Nutzfläche im MR: </w:t>
      </w:r>
      <w:r w:rsidRPr="001D270E">
        <w:rPr>
          <w:rFonts w:ascii="Arial" w:hAnsi="Arial" w:cs="Arial"/>
        </w:rPr>
        <w:t>4</w:t>
      </w:r>
      <w:r w:rsidR="0088668D">
        <w:rPr>
          <w:rFonts w:ascii="Arial" w:hAnsi="Arial" w:cs="Arial"/>
        </w:rPr>
        <w:t>.</w:t>
      </w:r>
      <w:r w:rsidRPr="001D270E">
        <w:rPr>
          <w:rFonts w:ascii="Arial" w:hAnsi="Arial" w:cs="Arial"/>
        </w:rPr>
        <w:t>181,2</w:t>
      </w:r>
      <w:r w:rsidRPr="001D270E">
        <w:t xml:space="preserve"> </w:t>
      </w:r>
      <w:r w:rsidRPr="000806C3">
        <w:rPr>
          <w:rFonts w:ascii="Arial" w:hAnsi="Arial" w:cs="Arial"/>
        </w:rPr>
        <w:t>ha</w:t>
      </w:r>
    </w:p>
    <w:p w:rsidR="00902B31" w:rsidRPr="000806C3" w:rsidRDefault="00902B31" w:rsidP="00902B3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23.11.2011</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sidRPr="000806C3">
        <w:rPr>
          <w:rFonts w:ascii="Arial" w:hAnsi="Arial" w:cs="Arial"/>
        </w:rPr>
        <w:t xml:space="preserve">Von </w:t>
      </w:r>
      <w:r>
        <w:rPr>
          <w:rFonts w:ascii="Arial" w:hAnsi="Arial" w:cs="Arial"/>
        </w:rPr>
        <w:t>245</w:t>
      </w:r>
      <w:r w:rsidR="00ED3087">
        <w:rPr>
          <w:rFonts w:ascii="Arial" w:hAnsi="Arial" w:cs="Arial"/>
        </w:rPr>
        <w:t xml:space="preserve"> </w:t>
      </w:r>
      <w:r w:rsidR="006D6B38">
        <w:rPr>
          <w:rFonts w:ascii="Arial" w:hAnsi="Arial" w:cs="Arial"/>
        </w:rPr>
        <w:t xml:space="preserve">m </w:t>
      </w:r>
      <w:r w:rsidRPr="000806C3">
        <w:rPr>
          <w:rFonts w:ascii="Arial" w:hAnsi="Arial" w:cs="Arial"/>
        </w:rPr>
        <w:t xml:space="preserve">bis </w:t>
      </w:r>
      <w:r>
        <w:rPr>
          <w:rFonts w:ascii="Arial" w:hAnsi="Arial" w:cs="Arial"/>
        </w:rPr>
        <w:t>495</w:t>
      </w:r>
      <w:r w:rsidRPr="000806C3">
        <w:rPr>
          <w:rFonts w:ascii="Arial" w:hAnsi="Arial" w:cs="Arial"/>
        </w:rPr>
        <w:t xml:space="preserve"> </w:t>
      </w:r>
      <w:r w:rsidR="006D6B38">
        <w:rPr>
          <w:rFonts w:ascii="Arial" w:hAnsi="Arial" w:cs="Arial"/>
        </w:rPr>
        <w:t xml:space="preserve">m </w:t>
      </w:r>
      <w:r w:rsidRPr="000806C3">
        <w:rPr>
          <w:rFonts w:ascii="Arial" w:hAnsi="Arial" w:cs="Arial"/>
        </w:rPr>
        <w:t>üNN;</w:t>
      </w:r>
      <w:r w:rsidR="00ED3087">
        <w:rPr>
          <w:rFonts w:ascii="Arial" w:hAnsi="Arial" w:cs="Arial"/>
        </w:rPr>
        <w:t xml:space="preserve"> Mittlerer Jahresniederschlag: </w:t>
      </w:r>
      <w:r>
        <w:rPr>
          <w:rFonts w:ascii="Arial" w:hAnsi="Arial" w:cs="Arial"/>
        </w:rPr>
        <w:t>680</w:t>
      </w:r>
      <w:r w:rsidRPr="000806C3">
        <w:rPr>
          <w:rFonts w:ascii="Arial" w:hAnsi="Arial" w:cs="Arial"/>
        </w:rPr>
        <w:t xml:space="preserve"> mm</w:t>
      </w:r>
    </w:p>
    <w:p w:rsidR="00902B31" w:rsidRPr="000806C3" w:rsidRDefault="006D6B38" w:rsidP="00C60888">
      <w:pPr>
        <w:pStyle w:val="TabBeschriftung"/>
      </w:pPr>
      <w:r>
        <w:t>Tab.</w:t>
      </w:r>
      <w:r w:rsidR="00ED3087">
        <w:t xml:space="preserve"> 21</w:t>
      </w:r>
      <w:r>
        <w:t>:</w:t>
      </w:r>
      <w:r w:rsidR="00ED3087">
        <w:t xml:space="preserve"> </w:t>
      </w:r>
      <w:r w:rsidR="00902B31" w:rsidRPr="000806C3">
        <w:t>Über Beratung erreichte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222</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222</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39</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2.650</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63</w:t>
            </w:r>
          </w:p>
        </w:tc>
      </w:tr>
    </w:tbl>
    <w:p w:rsidR="001940D8" w:rsidRPr="00C2451D" w:rsidRDefault="001940D8" w:rsidP="006D6B38">
      <w:pPr>
        <w:spacing w:after="240" w:line="360" w:lineRule="auto"/>
        <w:contextualSpacing/>
        <w:rPr>
          <w:rFonts w:ascii="Arial" w:hAnsi="Arial" w:cs="Arial"/>
        </w:rPr>
      </w:pPr>
    </w:p>
    <w:p w:rsidR="00902B31" w:rsidRDefault="001C206A" w:rsidP="007D2D48">
      <w:pPr>
        <w:spacing w:after="240"/>
        <w:contextualSpacing/>
        <w:rPr>
          <w:rFonts w:ascii="Arial" w:hAnsi="Arial" w:cs="Arial"/>
        </w:rPr>
      </w:pPr>
      <w:r>
        <w:rPr>
          <w:rFonts w:ascii="Arial" w:hAnsi="Arial" w:cs="Arial"/>
        </w:rPr>
        <w:t xml:space="preserve">Regionale Besonderheiten: </w:t>
      </w:r>
    </w:p>
    <w:p w:rsidR="001C206A" w:rsidRDefault="00902B31" w:rsidP="007D2D48">
      <w:pPr>
        <w:pStyle w:val="Listenabsatz"/>
        <w:numPr>
          <w:ilvl w:val="0"/>
          <w:numId w:val="8"/>
        </w:numPr>
        <w:spacing w:after="240"/>
        <w:rPr>
          <w:rFonts w:ascii="Arial" w:hAnsi="Arial" w:cs="Arial"/>
        </w:rPr>
      </w:pPr>
      <w:r w:rsidRPr="001C206A">
        <w:rPr>
          <w:rFonts w:ascii="Arial" w:hAnsi="Arial" w:cs="Arial"/>
        </w:rPr>
        <w:t>relativ hoher Anteil an Wirtschaftsdüngern (Rinder- und Schweinegülle</w:t>
      </w:r>
      <w:r w:rsidR="001C206A">
        <w:rPr>
          <w:rFonts w:ascii="Arial" w:hAnsi="Arial" w:cs="Arial"/>
        </w:rPr>
        <w:t>, Klärschlamm, Biogas-Gärreste)</w:t>
      </w:r>
    </w:p>
    <w:p w:rsidR="001C206A" w:rsidRDefault="001C206A" w:rsidP="007D2D48">
      <w:pPr>
        <w:pStyle w:val="Listenabsatz"/>
        <w:numPr>
          <w:ilvl w:val="0"/>
          <w:numId w:val="8"/>
        </w:numPr>
        <w:spacing w:after="240"/>
        <w:rPr>
          <w:rFonts w:ascii="Arial" w:hAnsi="Arial" w:cs="Arial"/>
        </w:rPr>
      </w:pPr>
      <w:r>
        <w:rPr>
          <w:rFonts w:ascii="Arial" w:hAnsi="Arial" w:cs="Arial"/>
        </w:rPr>
        <w:t>h</w:t>
      </w:r>
      <w:r w:rsidR="00902B31" w:rsidRPr="001C206A">
        <w:rPr>
          <w:rFonts w:ascii="Arial" w:hAnsi="Arial" w:cs="Arial"/>
        </w:rPr>
        <w:t>oher Anteil an engen, dreigliedrigen Fruchtfolgen (Wi</w:t>
      </w:r>
      <w:r>
        <w:rPr>
          <w:rFonts w:ascii="Arial" w:hAnsi="Arial" w:cs="Arial"/>
        </w:rPr>
        <w:t>nterr</w:t>
      </w:r>
      <w:r w:rsidR="00902B31" w:rsidRPr="001C206A">
        <w:rPr>
          <w:rFonts w:ascii="Arial" w:hAnsi="Arial" w:cs="Arial"/>
        </w:rPr>
        <w:t>a</w:t>
      </w:r>
      <w:r>
        <w:rPr>
          <w:rFonts w:ascii="Arial" w:hAnsi="Arial" w:cs="Arial"/>
        </w:rPr>
        <w:t>ps</w:t>
      </w:r>
      <w:r w:rsidR="00902B31" w:rsidRPr="001C206A">
        <w:rPr>
          <w:rFonts w:ascii="Arial" w:hAnsi="Arial" w:cs="Arial"/>
        </w:rPr>
        <w:t>-W</w:t>
      </w:r>
      <w:r>
        <w:rPr>
          <w:rFonts w:ascii="Arial" w:hAnsi="Arial" w:cs="Arial"/>
        </w:rPr>
        <w:t>interweizen</w:t>
      </w:r>
      <w:r w:rsidR="00902B31" w:rsidRPr="001C206A">
        <w:rPr>
          <w:rFonts w:ascii="Arial" w:hAnsi="Arial" w:cs="Arial"/>
        </w:rPr>
        <w:t>-W</w:t>
      </w:r>
      <w:r>
        <w:rPr>
          <w:rFonts w:ascii="Arial" w:hAnsi="Arial" w:cs="Arial"/>
        </w:rPr>
        <w:t>intergerste)</w:t>
      </w:r>
    </w:p>
    <w:p w:rsidR="00902B31" w:rsidRPr="001C206A" w:rsidRDefault="001C206A" w:rsidP="007D2D48">
      <w:pPr>
        <w:pStyle w:val="Listenabsatz"/>
        <w:numPr>
          <w:ilvl w:val="0"/>
          <w:numId w:val="8"/>
        </w:numPr>
        <w:spacing w:after="240"/>
        <w:rPr>
          <w:rFonts w:ascii="Arial" w:hAnsi="Arial" w:cs="Arial"/>
        </w:rPr>
      </w:pPr>
      <w:r>
        <w:rPr>
          <w:rFonts w:ascii="Arial" w:hAnsi="Arial" w:cs="Arial"/>
        </w:rPr>
        <w:t>h</w:t>
      </w:r>
      <w:r w:rsidR="00902B31" w:rsidRPr="001C206A">
        <w:rPr>
          <w:rFonts w:ascii="Arial" w:hAnsi="Arial" w:cs="Arial"/>
        </w:rPr>
        <w:t>äufi</w:t>
      </w:r>
      <w:r>
        <w:rPr>
          <w:rFonts w:ascii="Arial" w:hAnsi="Arial" w:cs="Arial"/>
        </w:rPr>
        <w:t>ge Frühsommertrockenheit</w:t>
      </w:r>
      <w:r w:rsidR="00902B31" w:rsidRPr="001C206A">
        <w:rPr>
          <w:rFonts w:ascii="Arial" w:hAnsi="Arial" w:cs="Arial"/>
        </w:rPr>
        <w:t xml:space="preserve"> </w:t>
      </w:r>
    </w:p>
    <w:p w:rsidR="00902B31" w:rsidRPr="00C3741E" w:rsidRDefault="00902B31" w:rsidP="00C60888">
      <w:pPr>
        <w:spacing w:after="240"/>
        <w:contextualSpacing/>
        <w:jc w:val="both"/>
        <w:rPr>
          <w:rFonts w:ascii="Arial" w:hAnsi="Arial" w:cs="Arial"/>
        </w:rPr>
      </w:pPr>
      <w:r w:rsidRPr="00C3741E">
        <w:rPr>
          <w:rFonts w:ascii="Arial" w:hAnsi="Arial" w:cs="Arial"/>
        </w:rPr>
        <w:t>Zusätzlich erhalten 44 Betriebe auf einer Fläche von 1</w:t>
      </w:r>
      <w:r w:rsidR="0088668D">
        <w:rPr>
          <w:rFonts w:ascii="Arial" w:hAnsi="Arial" w:cs="Arial"/>
        </w:rPr>
        <w:t>.</w:t>
      </w:r>
      <w:r w:rsidRPr="00C3741E">
        <w:rPr>
          <w:rFonts w:ascii="Arial" w:hAnsi="Arial" w:cs="Arial"/>
        </w:rPr>
        <w:t xml:space="preserve">214 ha </w:t>
      </w:r>
      <w:r w:rsidR="0088668D">
        <w:rPr>
          <w:rFonts w:ascii="Arial" w:hAnsi="Arial" w:cs="Arial"/>
        </w:rPr>
        <w:t xml:space="preserve">LNF </w:t>
      </w:r>
      <w:r w:rsidRPr="00C3741E">
        <w:rPr>
          <w:rFonts w:ascii="Arial" w:hAnsi="Arial" w:cs="Arial"/>
        </w:rPr>
        <w:t>eine Zusatzberatung mit entsprechenden Ausgleichsregelungen für z. B. Verzicht auf organische Düngung auf b</w:t>
      </w:r>
      <w:r w:rsidRPr="00C3741E">
        <w:rPr>
          <w:rFonts w:ascii="Arial" w:hAnsi="Arial" w:cs="Arial"/>
        </w:rPr>
        <w:t>e</w:t>
      </w:r>
      <w:r w:rsidRPr="00C3741E">
        <w:rPr>
          <w:rFonts w:ascii="Arial" w:hAnsi="Arial" w:cs="Arial"/>
        </w:rPr>
        <w:t>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902B31" w:rsidRPr="00C2451D" w:rsidRDefault="00902B31" w:rsidP="00902B31">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25 </w:t>
      </w:r>
      <w:r w:rsidRPr="00C2451D">
        <w:rPr>
          <w:rFonts w:ascii="Arial" w:hAnsi="Arial" w:cs="Arial"/>
          <w:b/>
        </w:rPr>
        <w:t>(MR):</w:t>
      </w:r>
      <w:r w:rsidR="000F2EFE">
        <w:rPr>
          <w:rFonts w:ascii="Arial" w:hAnsi="Arial" w:cs="Arial"/>
          <w:b/>
        </w:rPr>
        <w:t xml:space="preserve"> Künzell-Dipperz-</w:t>
      </w:r>
      <w:r>
        <w:rPr>
          <w:rFonts w:ascii="Arial" w:hAnsi="Arial" w:cs="Arial"/>
          <w:b/>
        </w:rPr>
        <w:t>Petersberg</w:t>
      </w:r>
    </w:p>
    <w:p w:rsidR="00902B31" w:rsidRPr="004930B6" w:rsidRDefault="00902B31" w:rsidP="00902B31">
      <w:pPr>
        <w:spacing w:after="240" w:line="240" w:lineRule="auto"/>
        <w:rPr>
          <w:rFonts w:ascii="Arial" w:hAnsi="Arial" w:cs="Arial"/>
        </w:rPr>
      </w:pPr>
      <w:r w:rsidRPr="000806C3">
        <w:rPr>
          <w:rFonts w:ascii="Arial" w:hAnsi="Arial" w:cs="Arial"/>
        </w:rPr>
        <w:t xml:space="preserve">Landwirtschaftliche Nutzfläche im MR: </w:t>
      </w:r>
      <w:r w:rsidRPr="00BF6D09">
        <w:rPr>
          <w:rFonts w:ascii="Arial" w:hAnsi="Arial" w:cs="Arial"/>
        </w:rPr>
        <w:t>2</w:t>
      </w:r>
      <w:r w:rsidR="0088668D">
        <w:rPr>
          <w:rFonts w:ascii="Arial" w:hAnsi="Arial" w:cs="Arial"/>
        </w:rPr>
        <w:t>.</w:t>
      </w:r>
      <w:r w:rsidRPr="00BF6D09">
        <w:rPr>
          <w:rFonts w:ascii="Arial" w:hAnsi="Arial" w:cs="Arial"/>
        </w:rPr>
        <w:t>247</w:t>
      </w:r>
      <w:r w:rsidR="00ED3087">
        <w:rPr>
          <w:rFonts w:ascii="Arial" w:hAnsi="Arial" w:cs="Arial"/>
        </w:rPr>
        <w:t xml:space="preserve"> </w:t>
      </w:r>
      <w:r w:rsidRPr="000806C3">
        <w:rPr>
          <w:rFonts w:ascii="Arial" w:hAnsi="Arial" w:cs="Arial"/>
        </w:rPr>
        <w:t>ha</w:t>
      </w:r>
    </w:p>
    <w:p w:rsidR="00902B31" w:rsidRPr="000806C3" w:rsidRDefault="00902B31" w:rsidP="00902B3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08.09.2011</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sidRPr="000806C3">
        <w:rPr>
          <w:rFonts w:ascii="Arial" w:hAnsi="Arial" w:cs="Arial"/>
        </w:rPr>
        <w:t xml:space="preserve">Von </w:t>
      </w:r>
      <w:r>
        <w:rPr>
          <w:rFonts w:ascii="Arial" w:hAnsi="Arial" w:cs="Arial"/>
        </w:rPr>
        <w:t>250</w:t>
      </w:r>
      <w:r w:rsidR="000C44B9">
        <w:rPr>
          <w:rFonts w:ascii="Arial" w:hAnsi="Arial" w:cs="Arial"/>
        </w:rPr>
        <w:t xml:space="preserve"> </w:t>
      </w:r>
      <w:r w:rsidR="006D6B38">
        <w:rPr>
          <w:rFonts w:ascii="Arial" w:hAnsi="Arial" w:cs="Arial"/>
        </w:rPr>
        <w:t xml:space="preserve">m </w:t>
      </w:r>
      <w:r w:rsidRPr="000806C3">
        <w:rPr>
          <w:rFonts w:ascii="Arial" w:hAnsi="Arial" w:cs="Arial"/>
        </w:rPr>
        <w:t xml:space="preserve">bis </w:t>
      </w:r>
      <w:r>
        <w:rPr>
          <w:rFonts w:ascii="Arial" w:hAnsi="Arial" w:cs="Arial"/>
        </w:rPr>
        <w:t>500</w:t>
      </w:r>
      <w:r w:rsidRPr="000806C3">
        <w:rPr>
          <w:rFonts w:ascii="Arial" w:hAnsi="Arial" w:cs="Arial"/>
        </w:rPr>
        <w:t xml:space="preserve"> </w:t>
      </w:r>
      <w:r w:rsidR="006D6B38">
        <w:rPr>
          <w:rFonts w:ascii="Arial" w:hAnsi="Arial" w:cs="Arial"/>
        </w:rPr>
        <w:t xml:space="preserve">m </w:t>
      </w:r>
      <w:r w:rsidRPr="000806C3">
        <w:rPr>
          <w:rFonts w:ascii="Arial" w:hAnsi="Arial" w:cs="Arial"/>
        </w:rPr>
        <w:t>üNN;</w:t>
      </w:r>
      <w:r w:rsidR="000C44B9">
        <w:rPr>
          <w:rFonts w:ascii="Arial" w:hAnsi="Arial" w:cs="Arial"/>
        </w:rPr>
        <w:t xml:space="preserve"> Mittlerer Jahresniederschlag: </w:t>
      </w:r>
      <w:r>
        <w:rPr>
          <w:rFonts w:ascii="Arial" w:hAnsi="Arial" w:cs="Arial"/>
        </w:rPr>
        <w:t>700</w:t>
      </w:r>
      <w:r w:rsidR="000C44B9">
        <w:rPr>
          <w:rFonts w:ascii="Arial" w:hAnsi="Arial" w:cs="Arial"/>
        </w:rPr>
        <w:t xml:space="preserve"> </w:t>
      </w:r>
      <w:r w:rsidRPr="000806C3">
        <w:rPr>
          <w:rFonts w:ascii="Arial" w:hAnsi="Arial" w:cs="Arial"/>
        </w:rPr>
        <w:t>mm</w:t>
      </w:r>
    </w:p>
    <w:p w:rsidR="00902B31" w:rsidRPr="000806C3" w:rsidRDefault="006D6B38" w:rsidP="00C60888">
      <w:pPr>
        <w:pStyle w:val="TabBeschriftung"/>
      </w:pPr>
      <w:r>
        <w:t>Tab.</w:t>
      </w:r>
      <w:r w:rsidR="00902B31" w:rsidRPr="000806C3">
        <w:t xml:space="preserve"> </w:t>
      </w:r>
      <w:r w:rsidR="00ED3087">
        <w:t>22</w:t>
      </w:r>
      <w:r>
        <w:t>:</w:t>
      </w:r>
      <w:r w:rsidR="00902B31"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157</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157</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41</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1.437</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64</w:t>
            </w:r>
          </w:p>
        </w:tc>
      </w:tr>
    </w:tbl>
    <w:p w:rsidR="001940D8" w:rsidRPr="00C2451D" w:rsidRDefault="001940D8" w:rsidP="006D6B38">
      <w:pPr>
        <w:spacing w:after="240" w:line="360" w:lineRule="auto"/>
        <w:contextualSpacing/>
        <w:rPr>
          <w:rFonts w:ascii="Arial" w:hAnsi="Arial" w:cs="Arial"/>
        </w:rPr>
      </w:pPr>
    </w:p>
    <w:p w:rsidR="001C206A" w:rsidRDefault="001C206A" w:rsidP="007D2D48">
      <w:pPr>
        <w:spacing w:after="240"/>
        <w:contextualSpacing/>
        <w:rPr>
          <w:rFonts w:ascii="Arial" w:hAnsi="Arial" w:cs="Arial"/>
        </w:rPr>
      </w:pPr>
      <w:r>
        <w:rPr>
          <w:rFonts w:ascii="Arial" w:hAnsi="Arial" w:cs="Arial"/>
        </w:rPr>
        <w:t>Regionale</w:t>
      </w:r>
      <w:r w:rsidR="00E063A2">
        <w:rPr>
          <w:rFonts w:ascii="Arial" w:hAnsi="Arial" w:cs="Arial"/>
        </w:rPr>
        <w:t xml:space="preserve"> Besonderheiten: </w:t>
      </w:r>
    </w:p>
    <w:p w:rsidR="001C206A" w:rsidRDefault="000F2EFE" w:rsidP="007D2D48">
      <w:pPr>
        <w:pStyle w:val="Listenabsatz"/>
        <w:numPr>
          <w:ilvl w:val="0"/>
          <w:numId w:val="8"/>
        </w:numPr>
        <w:spacing w:after="240"/>
        <w:rPr>
          <w:rFonts w:ascii="Arial" w:hAnsi="Arial" w:cs="Arial"/>
        </w:rPr>
      </w:pPr>
      <w:r>
        <w:rPr>
          <w:rFonts w:ascii="Arial" w:hAnsi="Arial" w:cs="Arial"/>
        </w:rPr>
        <w:t>i</w:t>
      </w:r>
      <w:r w:rsidR="00902B31" w:rsidRPr="001C206A">
        <w:rPr>
          <w:rFonts w:ascii="Arial" w:hAnsi="Arial" w:cs="Arial"/>
        </w:rPr>
        <w:t>ntensiver M</w:t>
      </w:r>
      <w:r w:rsidR="001C206A">
        <w:rPr>
          <w:rFonts w:ascii="Arial" w:hAnsi="Arial" w:cs="Arial"/>
        </w:rPr>
        <w:t>aisanbau, t</w:t>
      </w:r>
      <w:r w:rsidR="00902B31" w:rsidRPr="001C206A">
        <w:rPr>
          <w:rFonts w:ascii="Arial" w:hAnsi="Arial" w:cs="Arial"/>
        </w:rPr>
        <w:t>eilweise kein ZF-Anbau wg. Mais nach Mais</w:t>
      </w:r>
    </w:p>
    <w:p w:rsidR="00E063A2" w:rsidRDefault="00E063A2" w:rsidP="007D2D48">
      <w:pPr>
        <w:pStyle w:val="Listenabsatz"/>
        <w:numPr>
          <w:ilvl w:val="0"/>
          <w:numId w:val="8"/>
        </w:numPr>
        <w:spacing w:after="240"/>
        <w:rPr>
          <w:rFonts w:ascii="Arial" w:hAnsi="Arial" w:cs="Arial"/>
        </w:rPr>
      </w:pPr>
      <w:r>
        <w:rPr>
          <w:rFonts w:ascii="Arial" w:hAnsi="Arial" w:cs="Arial"/>
        </w:rPr>
        <w:t>v</w:t>
      </w:r>
      <w:r w:rsidR="00902B31" w:rsidRPr="001C206A">
        <w:rPr>
          <w:rFonts w:ascii="Arial" w:hAnsi="Arial" w:cs="Arial"/>
        </w:rPr>
        <w:t>iel Tierhaltung mit teilweise knapper Lagerkapazität, dadurc</w:t>
      </w:r>
      <w:r>
        <w:rPr>
          <w:rFonts w:ascii="Arial" w:hAnsi="Arial" w:cs="Arial"/>
        </w:rPr>
        <w:t>h häufig org. Düngung im Herbst</w:t>
      </w:r>
    </w:p>
    <w:p w:rsidR="00902B31" w:rsidRPr="001C206A" w:rsidRDefault="00E063A2" w:rsidP="007D2D48">
      <w:pPr>
        <w:pStyle w:val="Listenabsatz"/>
        <w:numPr>
          <w:ilvl w:val="0"/>
          <w:numId w:val="8"/>
        </w:numPr>
        <w:spacing w:after="240"/>
        <w:rPr>
          <w:rFonts w:ascii="Arial" w:hAnsi="Arial" w:cs="Arial"/>
        </w:rPr>
      </w:pPr>
      <w:r>
        <w:rPr>
          <w:rFonts w:ascii="Arial" w:hAnsi="Arial" w:cs="Arial"/>
        </w:rPr>
        <w:t>z</w:t>
      </w:r>
      <w:r w:rsidR="00902B31" w:rsidRPr="001C206A">
        <w:rPr>
          <w:rFonts w:ascii="Arial" w:hAnsi="Arial" w:cs="Arial"/>
        </w:rPr>
        <w:t xml:space="preserve">unehmende Anwendung von Gärresten zu erwarten (wg. </w:t>
      </w:r>
      <w:r w:rsidR="00F509E7" w:rsidRPr="001C206A">
        <w:rPr>
          <w:rFonts w:ascii="Arial" w:hAnsi="Arial" w:cs="Arial"/>
        </w:rPr>
        <w:t xml:space="preserve">Biogasanlage </w:t>
      </w:r>
      <w:r w:rsidR="00902B31" w:rsidRPr="001C206A">
        <w:rPr>
          <w:rFonts w:ascii="Arial" w:hAnsi="Arial" w:cs="Arial"/>
        </w:rPr>
        <w:t xml:space="preserve">Biothan, Großenlüder) </w:t>
      </w:r>
    </w:p>
    <w:p w:rsidR="00902B31" w:rsidRDefault="00902B31" w:rsidP="00C60888">
      <w:pPr>
        <w:spacing w:after="240"/>
        <w:contextualSpacing/>
        <w:jc w:val="both"/>
        <w:rPr>
          <w:rFonts w:ascii="Arial" w:hAnsi="Arial" w:cs="Arial"/>
        </w:rPr>
      </w:pPr>
      <w:r w:rsidRPr="004930B6">
        <w:rPr>
          <w:rFonts w:ascii="Arial" w:hAnsi="Arial" w:cs="Arial"/>
        </w:rPr>
        <w:t xml:space="preserve">Zusätzlich erhalten 28 Betriebe auf einer Fläche von 361 ha </w:t>
      </w:r>
      <w:r w:rsidR="0088668D">
        <w:rPr>
          <w:rFonts w:ascii="Arial" w:hAnsi="Arial" w:cs="Arial"/>
        </w:rPr>
        <w:t xml:space="preserve">LNF </w:t>
      </w:r>
      <w:r w:rsidRPr="004930B6">
        <w:rPr>
          <w:rFonts w:ascii="Arial" w:hAnsi="Arial" w:cs="Arial"/>
        </w:rPr>
        <w:t>eine Zusatzberatung mit entsprechenden Ausgleichsregelungen für z. B. Verzicht auf organische Düngung auf b</w:t>
      </w:r>
      <w:r w:rsidRPr="004930B6">
        <w:rPr>
          <w:rFonts w:ascii="Arial" w:hAnsi="Arial" w:cs="Arial"/>
        </w:rPr>
        <w:t>e</w:t>
      </w:r>
      <w:r w:rsidRPr="004930B6">
        <w:rPr>
          <w:rFonts w:ascii="Arial" w:hAnsi="Arial" w:cs="Arial"/>
        </w:rPr>
        <w:t>sonders nitratauswaschungsgefährdeten Flächen, Verzicht auf Spätdüngung im Getreide, Begrenzung der Stickstoffdüngung, Verlängerung der Sperrzeiten usw.</w:t>
      </w:r>
    </w:p>
    <w:p w:rsidR="00314AC8" w:rsidRDefault="00314AC8">
      <w:pPr>
        <w:rPr>
          <w:rFonts w:ascii="Arial" w:hAnsi="Arial" w:cs="Arial"/>
        </w:rPr>
      </w:pPr>
      <w:r>
        <w:rPr>
          <w:rFonts w:ascii="Arial" w:hAnsi="Arial" w:cs="Arial"/>
        </w:rPr>
        <w:br w:type="page"/>
      </w:r>
    </w:p>
    <w:p w:rsidR="003B7B1F" w:rsidRPr="00C2451D" w:rsidRDefault="003B7B1F" w:rsidP="003B7B1F">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26 </w:t>
      </w:r>
      <w:r w:rsidRPr="00C2451D">
        <w:rPr>
          <w:rFonts w:ascii="Arial" w:hAnsi="Arial" w:cs="Arial"/>
          <w:b/>
        </w:rPr>
        <w:t>(MR):</w:t>
      </w:r>
      <w:r>
        <w:rPr>
          <w:rFonts w:ascii="Arial" w:hAnsi="Arial" w:cs="Arial"/>
          <w:b/>
        </w:rPr>
        <w:t xml:space="preserve"> Reinheim</w:t>
      </w:r>
    </w:p>
    <w:p w:rsidR="003B7B1F" w:rsidRPr="000806C3" w:rsidRDefault="003B7B1F" w:rsidP="003B7B1F">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1.736 ha</w:t>
      </w:r>
    </w:p>
    <w:p w:rsidR="003B7B1F" w:rsidRPr="000806C3" w:rsidRDefault="003B7B1F" w:rsidP="003B7B1F">
      <w:pPr>
        <w:spacing w:after="240" w:line="240" w:lineRule="auto"/>
        <w:rPr>
          <w:rFonts w:ascii="Arial" w:hAnsi="Arial" w:cs="Arial"/>
        </w:rPr>
      </w:pPr>
      <w:r w:rsidRPr="000806C3">
        <w:rPr>
          <w:rFonts w:ascii="Arial" w:hAnsi="Arial" w:cs="Arial"/>
        </w:rPr>
        <w:t>Beginn Beratung (Auftrag erteilt am):</w:t>
      </w:r>
      <w:r>
        <w:rPr>
          <w:rFonts w:ascii="Arial" w:hAnsi="Arial" w:cs="Arial"/>
        </w:rPr>
        <w:t xml:space="preserve"> 12.10.2011</w:t>
      </w:r>
    </w:p>
    <w:p w:rsidR="003B7B1F" w:rsidRPr="000806C3" w:rsidRDefault="003B7B1F" w:rsidP="003B7B1F">
      <w:pPr>
        <w:spacing w:after="240" w:line="240" w:lineRule="auto"/>
        <w:rPr>
          <w:rFonts w:ascii="Arial" w:hAnsi="Arial" w:cs="Arial"/>
        </w:rPr>
      </w:pPr>
      <w:r w:rsidRPr="000806C3">
        <w:rPr>
          <w:rFonts w:ascii="Arial" w:hAnsi="Arial" w:cs="Arial"/>
        </w:rPr>
        <w:t>Klimatische Bedingungen:</w:t>
      </w:r>
    </w:p>
    <w:p w:rsidR="003B7B1F" w:rsidRPr="000806C3" w:rsidRDefault="003B7B1F" w:rsidP="003B7B1F">
      <w:pPr>
        <w:spacing w:after="240" w:line="240" w:lineRule="auto"/>
        <w:rPr>
          <w:rFonts w:ascii="Arial" w:hAnsi="Arial" w:cs="Arial"/>
        </w:rPr>
      </w:pPr>
      <w:r w:rsidRPr="000806C3">
        <w:rPr>
          <w:rFonts w:ascii="Arial" w:hAnsi="Arial" w:cs="Arial"/>
        </w:rPr>
        <w:t xml:space="preserve">Von </w:t>
      </w:r>
      <w:r>
        <w:rPr>
          <w:rFonts w:ascii="Arial" w:hAnsi="Arial" w:cs="Arial"/>
        </w:rPr>
        <w:t xml:space="preserve">200m </w:t>
      </w:r>
      <w:r w:rsidRPr="000806C3">
        <w:rPr>
          <w:rFonts w:ascii="Arial" w:hAnsi="Arial" w:cs="Arial"/>
        </w:rPr>
        <w:t>bis</w:t>
      </w:r>
      <w:r>
        <w:rPr>
          <w:rFonts w:ascii="Arial" w:hAnsi="Arial" w:cs="Arial"/>
        </w:rPr>
        <w:t xml:space="preserve"> 258 m</w:t>
      </w:r>
      <w:r w:rsidRPr="000806C3">
        <w:rPr>
          <w:rFonts w:ascii="Arial" w:hAnsi="Arial" w:cs="Arial"/>
        </w:rPr>
        <w:t xml:space="preserve"> üNN; Mittlerer Jahresnied</w:t>
      </w:r>
      <w:r w:rsidR="000C44B9">
        <w:rPr>
          <w:rFonts w:ascii="Arial" w:hAnsi="Arial" w:cs="Arial"/>
        </w:rPr>
        <w:t>erschlag:</w:t>
      </w:r>
      <w:r>
        <w:rPr>
          <w:rFonts w:ascii="Arial" w:hAnsi="Arial" w:cs="Arial"/>
        </w:rPr>
        <w:t xml:space="preserve"> 750</w:t>
      </w:r>
      <w:r w:rsidRPr="000806C3">
        <w:rPr>
          <w:rFonts w:ascii="Arial" w:hAnsi="Arial" w:cs="Arial"/>
        </w:rPr>
        <w:t xml:space="preserve"> mm</w:t>
      </w:r>
    </w:p>
    <w:p w:rsidR="003B7B1F" w:rsidRPr="000806C3" w:rsidRDefault="0070722D" w:rsidP="00C60888">
      <w:pPr>
        <w:pStyle w:val="TabBeschriftung"/>
      </w:pPr>
      <w:r>
        <w:t>Tab.</w:t>
      </w:r>
      <w:r w:rsidR="003B7B1F" w:rsidRPr="000806C3">
        <w:t xml:space="preserve"> </w:t>
      </w:r>
      <w:r w:rsidR="000F2EFE">
        <w:t>23</w:t>
      </w:r>
      <w:r>
        <w:t>:</w:t>
      </w:r>
      <w:r w:rsidR="000F2EFE">
        <w:t xml:space="preserve"> </w:t>
      </w:r>
      <w:r w:rsidR="003B7B1F" w:rsidRPr="000806C3">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69</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69</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18</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333</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19</w:t>
            </w:r>
          </w:p>
        </w:tc>
      </w:tr>
    </w:tbl>
    <w:p w:rsidR="001940D8" w:rsidRPr="00C2451D" w:rsidRDefault="001940D8" w:rsidP="0070722D">
      <w:pPr>
        <w:spacing w:after="240" w:line="360" w:lineRule="auto"/>
        <w:contextualSpacing/>
        <w:rPr>
          <w:rFonts w:ascii="Arial" w:hAnsi="Arial" w:cs="Arial"/>
        </w:rPr>
      </w:pPr>
    </w:p>
    <w:p w:rsidR="003B7B1F" w:rsidRPr="000806C3" w:rsidRDefault="003B7B1F" w:rsidP="007D2D48">
      <w:pPr>
        <w:spacing w:after="240"/>
        <w:contextualSpacing/>
        <w:rPr>
          <w:rFonts w:ascii="Arial" w:hAnsi="Arial" w:cs="Arial"/>
        </w:rPr>
      </w:pPr>
      <w:r>
        <w:rPr>
          <w:rFonts w:ascii="Arial" w:hAnsi="Arial" w:cs="Arial"/>
        </w:rPr>
        <w:t>Regionale</w:t>
      </w:r>
      <w:r w:rsidRPr="000806C3">
        <w:rPr>
          <w:rFonts w:ascii="Arial" w:hAnsi="Arial" w:cs="Arial"/>
        </w:rPr>
        <w:t xml:space="preserve"> Besonderheiten:</w:t>
      </w:r>
    </w:p>
    <w:p w:rsidR="003B7B1F" w:rsidRPr="00772000" w:rsidRDefault="003B7B1F" w:rsidP="007D2D48">
      <w:pPr>
        <w:numPr>
          <w:ilvl w:val="0"/>
          <w:numId w:val="2"/>
        </w:numPr>
        <w:spacing w:after="240"/>
        <w:contextualSpacing/>
        <w:rPr>
          <w:rFonts w:ascii="Arial" w:hAnsi="Arial" w:cs="Arial"/>
        </w:rPr>
      </w:pPr>
      <w:r>
        <w:rPr>
          <w:rFonts w:ascii="Arial" w:hAnsi="Arial" w:cs="Arial"/>
        </w:rPr>
        <w:t>g</w:t>
      </w:r>
      <w:r w:rsidRPr="00ED1FD8">
        <w:rPr>
          <w:rFonts w:ascii="Arial" w:hAnsi="Arial" w:cs="Arial"/>
        </w:rPr>
        <w:t>roße Heterogenität im Maßnahmenraum bezüglich der Betriebsgrößen und B</w:t>
      </w:r>
      <w:r w:rsidRPr="00ED1FD8">
        <w:rPr>
          <w:rFonts w:ascii="Arial" w:hAnsi="Arial" w:cs="Arial"/>
        </w:rPr>
        <w:t>e</w:t>
      </w:r>
      <w:r w:rsidRPr="00ED1FD8">
        <w:rPr>
          <w:rFonts w:ascii="Arial" w:hAnsi="Arial" w:cs="Arial"/>
        </w:rPr>
        <w:t>triebsausrichtungen.</w:t>
      </w:r>
      <w:r>
        <w:rPr>
          <w:rFonts w:ascii="Arial" w:hAnsi="Arial" w:cs="Arial"/>
        </w:rPr>
        <w:t xml:space="preserve"> Neben reinen Ackerbaubetrieben wirtschaften viehhaltende B</w:t>
      </w:r>
      <w:r>
        <w:rPr>
          <w:rFonts w:ascii="Arial" w:hAnsi="Arial" w:cs="Arial"/>
        </w:rPr>
        <w:t>e</w:t>
      </w:r>
      <w:r>
        <w:rPr>
          <w:rFonts w:ascii="Arial" w:hAnsi="Arial" w:cs="Arial"/>
        </w:rPr>
        <w:t>triebe (Kuh-, Schweine-, Hühnerhaltung) sowie Betriebe mit Sonderkulturen (Karto</w:t>
      </w:r>
      <w:r>
        <w:rPr>
          <w:rFonts w:ascii="Arial" w:hAnsi="Arial" w:cs="Arial"/>
        </w:rPr>
        <w:t>f</w:t>
      </w:r>
      <w:r>
        <w:rPr>
          <w:rFonts w:ascii="Arial" w:hAnsi="Arial" w:cs="Arial"/>
        </w:rPr>
        <w:t xml:space="preserve">feln, Arznei- und Gewürzpflanzen) im </w:t>
      </w:r>
      <w:r w:rsidRPr="00772000">
        <w:rPr>
          <w:rFonts w:ascii="Arial" w:hAnsi="Arial" w:cs="Arial"/>
        </w:rPr>
        <w:t>Maßnamenraum</w:t>
      </w:r>
    </w:p>
    <w:p w:rsidR="003B7B1F" w:rsidRPr="00772000" w:rsidRDefault="003B7B1F" w:rsidP="007D2D48">
      <w:pPr>
        <w:numPr>
          <w:ilvl w:val="0"/>
          <w:numId w:val="2"/>
        </w:numPr>
        <w:spacing w:after="240"/>
        <w:contextualSpacing/>
        <w:rPr>
          <w:rFonts w:ascii="Arial" w:hAnsi="Arial" w:cs="Arial"/>
        </w:rPr>
      </w:pPr>
      <w:r>
        <w:rPr>
          <w:rFonts w:ascii="Arial" w:hAnsi="Arial" w:cs="Arial"/>
        </w:rPr>
        <w:t>d</w:t>
      </w:r>
      <w:r w:rsidRPr="00772000">
        <w:rPr>
          <w:rFonts w:ascii="Arial" w:hAnsi="Arial" w:cs="Arial"/>
        </w:rPr>
        <w:t>ie Intensität der Ackerbewirtschaftung variiert je nach Landwirt, von intensiv bewir</w:t>
      </w:r>
      <w:r w:rsidRPr="00772000">
        <w:rPr>
          <w:rFonts w:ascii="Arial" w:hAnsi="Arial" w:cs="Arial"/>
        </w:rPr>
        <w:t>t</w:t>
      </w:r>
      <w:r w:rsidRPr="00772000">
        <w:rPr>
          <w:rFonts w:ascii="Arial" w:hAnsi="Arial" w:cs="Arial"/>
        </w:rPr>
        <w:t>schafteten Flächen bis zu eher extensiv bewirtschafteten Flächen</w:t>
      </w:r>
    </w:p>
    <w:p w:rsidR="003B7B1F" w:rsidRPr="00ED1FD8" w:rsidRDefault="003B7B1F" w:rsidP="007D2D48">
      <w:pPr>
        <w:numPr>
          <w:ilvl w:val="0"/>
          <w:numId w:val="2"/>
        </w:numPr>
        <w:spacing w:after="240"/>
        <w:contextualSpacing/>
        <w:rPr>
          <w:rFonts w:ascii="Arial" w:hAnsi="Arial" w:cs="Arial"/>
        </w:rPr>
      </w:pPr>
      <w:r w:rsidRPr="00ED1FD8">
        <w:rPr>
          <w:rFonts w:ascii="Arial" w:hAnsi="Arial" w:cs="Arial"/>
        </w:rPr>
        <w:t xml:space="preserve">Viehhaltung spielt bei einigen Betriebe eine große Rolle, mit </w:t>
      </w:r>
      <w:r w:rsidR="000F2EFE">
        <w:rPr>
          <w:rFonts w:ascii="Arial" w:hAnsi="Arial" w:cs="Arial"/>
        </w:rPr>
        <w:t>entsprechend</w:t>
      </w:r>
      <w:r w:rsidRPr="00ED1FD8">
        <w:rPr>
          <w:rFonts w:ascii="Arial" w:hAnsi="Arial" w:cs="Arial"/>
        </w:rPr>
        <w:t xml:space="preserve"> hohem Anfall an organischen Düngern, der Ausbringung von Gülle im Herbst und der Lage</w:t>
      </w:r>
      <w:r w:rsidRPr="00ED1FD8">
        <w:rPr>
          <w:rFonts w:ascii="Arial" w:hAnsi="Arial" w:cs="Arial"/>
        </w:rPr>
        <w:t>r</w:t>
      </w:r>
      <w:r w:rsidRPr="00ED1FD8">
        <w:rPr>
          <w:rFonts w:ascii="Arial" w:hAnsi="Arial" w:cs="Arial"/>
        </w:rPr>
        <w:t xml:space="preserve">raum-Problematik </w:t>
      </w:r>
    </w:p>
    <w:p w:rsidR="0070722D" w:rsidRPr="0070722D" w:rsidRDefault="003B7B1F" w:rsidP="007D2D48">
      <w:pPr>
        <w:numPr>
          <w:ilvl w:val="0"/>
          <w:numId w:val="2"/>
        </w:numPr>
        <w:spacing w:after="240"/>
        <w:contextualSpacing/>
        <w:rPr>
          <w:rFonts w:ascii="Arial" w:hAnsi="Arial" w:cs="Arial"/>
        </w:rPr>
      </w:pPr>
      <w:r w:rsidRPr="00ED1FD8">
        <w:rPr>
          <w:rFonts w:ascii="Arial" w:hAnsi="Arial" w:cs="Arial"/>
        </w:rPr>
        <w:t>Zwischenfruchtanbau ist i.d.R. gut etabliert und wird auch außerhalb des Wasse</w:t>
      </w:r>
      <w:r w:rsidRPr="00ED1FD8">
        <w:rPr>
          <w:rFonts w:ascii="Arial" w:hAnsi="Arial" w:cs="Arial"/>
        </w:rPr>
        <w:t>r</w:t>
      </w:r>
      <w:r w:rsidRPr="00ED1FD8">
        <w:rPr>
          <w:rFonts w:ascii="Arial" w:hAnsi="Arial" w:cs="Arial"/>
        </w:rPr>
        <w:t>schutzgebietes auf sehr vielen Flächen vor Sommerungen standar</w:t>
      </w:r>
      <w:r>
        <w:rPr>
          <w:rFonts w:ascii="Arial" w:hAnsi="Arial" w:cs="Arial"/>
        </w:rPr>
        <w:t>d</w:t>
      </w:r>
      <w:r w:rsidR="000F2EFE">
        <w:rPr>
          <w:rFonts w:ascii="Arial" w:hAnsi="Arial" w:cs="Arial"/>
        </w:rPr>
        <w:t>mäßig angebaut</w:t>
      </w:r>
      <w:r w:rsidR="0070722D">
        <w:rPr>
          <w:rFonts w:ascii="Arial" w:hAnsi="Arial" w:cs="Arial"/>
        </w:rPr>
        <w:br/>
      </w:r>
    </w:p>
    <w:p w:rsidR="003B7B1F" w:rsidRPr="007B6B21" w:rsidRDefault="003B7B1F" w:rsidP="00C60888">
      <w:pPr>
        <w:spacing w:after="240"/>
        <w:contextualSpacing/>
        <w:jc w:val="both"/>
        <w:rPr>
          <w:rFonts w:ascii="Arial" w:hAnsi="Arial" w:cs="Arial"/>
        </w:rPr>
      </w:pPr>
      <w:r w:rsidRPr="007B6B21">
        <w:rPr>
          <w:rFonts w:ascii="Arial" w:hAnsi="Arial" w:cs="Arial"/>
        </w:rPr>
        <w:t xml:space="preserve">Zusätzlich erhalten 29 Betriebe auf einer Fläche von 359 ha </w:t>
      </w:r>
      <w:r w:rsidR="0088668D">
        <w:rPr>
          <w:rFonts w:ascii="Arial" w:hAnsi="Arial" w:cs="Arial"/>
        </w:rPr>
        <w:t xml:space="preserve">LNF </w:t>
      </w:r>
      <w:r w:rsidRPr="007B6B21">
        <w:rPr>
          <w:rFonts w:ascii="Arial" w:hAnsi="Arial" w:cs="Arial"/>
        </w:rPr>
        <w:t>eine Zusatzberatung mit entsprechenden Ausgleichsregelungen für z. B. Verzicht auf organische Düngung auf b</w:t>
      </w:r>
      <w:r w:rsidRPr="007B6B21">
        <w:rPr>
          <w:rFonts w:ascii="Arial" w:hAnsi="Arial" w:cs="Arial"/>
        </w:rPr>
        <w:t>e</w:t>
      </w:r>
      <w:r w:rsidRPr="007B6B21">
        <w:rPr>
          <w:rFonts w:ascii="Arial" w:hAnsi="Arial" w:cs="Arial"/>
        </w:rPr>
        <w:t>sonders nitratauswaschungsgefährdeten Flächen, Verzicht auf Spätdüngung im Getreide, Begrenzung der Stickstoffdüngung, Verlängerung der Sperrzeiten usw.</w:t>
      </w:r>
    </w:p>
    <w:p w:rsidR="00314AC8" w:rsidRDefault="00314AC8">
      <w:pPr>
        <w:rPr>
          <w:rFonts w:ascii="Arial" w:hAnsi="Arial" w:cs="Arial"/>
          <w:i/>
        </w:rPr>
      </w:pPr>
      <w:r>
        <w:rPr>
          <w:rFonts w:ascii="Arial" w:hAnsi="Arial" w:cs="Arial"/>
          <w:i/>
        </w:rPr>
        <w:br w:type="page"/>
      </w:r>
    </w:p>
    <w:p w:rsidR="00902B31" w:rsidRPr="00F5513C" w:rsidRDefault="00902B31" w:rsidP="00902B31">
      <w:pPr>
        <w:rPr>
          <w:rFonts w:ascii="Arial" w:hAnsi="Arial" w:cs="Arial"/>
          <w:b/>
        </w:rPr>
      </w:pPr>
      <w:r w:rsidRPr="00F5513C">
        <w:rPr>
          <w:rFonts w:ascii="Arial" w:hAnsi="Arial" w:cs="Arial"/>
          <w:b/>
        </w:rPr>
        <w:lastRenderedPageBreak/>
        <w:t>Maßnahmenraum 27 (MR): Hofbieber</w:t>
      </w:r>
    </w:p>
    <w:p w:rsidR="00902B31" w:rsidRPr="008830DC" w:rsidRDefault="00902B31" w:rsidP="00902B31">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 xml:space="preserve">1.393 </w:t>
      </w:r>
      <w:r w:rsidR="00F5513C">
        <w:rPr>
          <w:rFonts w:ascii="Arial" w:hAnsi="Arial" w:cs="Arial"/>
        </w:rPr>
        <w:t>ha</w:t>
      </w:r>
      <w:r w:rsidRPr="008830DC">
        <w:rPr>
          <w:rFonts w:ascii="Arial" w:hAnsi="Arial" w:cs="Arial"/>
        </w:rPr>
        <w:t xml:space="preserve"> </w:t>
      </w:r>
    </w:p>
    <w:p w:rsidR="00902B31" w:rsidRPr="000806C3" w:rsidRDefault="00902B31" w:rsidP="00902B3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06.12.2011</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sidRPr="000806C3">
        <w:rPr>
          <w:rFonts w:ascii="Arial" w:hAnsi="Arial" w:cs="Arial"/>
        </w:rPr>
        <w:t xml:space="preserve">Von </w:t>
      </w:r>
      <w:r>
        <w:rPr>
          <w:rFonts w:ascii="Arial" w:hAnsi="Arial" w:cs="Arial"/>
        </w:rPr>
        <w:t>355</w:t>
      </w:r>
      <w:r w:rsidR="0070722D">
        <w:rPr>
          <w:rFonts w:ascii="Arial" w:hAnsi="Arial" w:cs="Arial"/>
        </w:rPr>
        <w:t xml:space="preserve"> m</w:t>
      </w:r>
      <w:r w:rsidR="000F2EFE">
        <w:rPr>
          <w:rFonts w:ascii="Arial" w:hAnsi="Arial" w:cs="Arial"/>
        </w:rPr>
        <w:t xml:space="preserve"> </w:t>
      </w:r>
      <w:r w:rsidRPr="000806C3">
        <w:rPr>
          <w:rFonts w:ascii="Arial" w:hAnsi="Arial" w:cs="Arial"/>
        </w:rPr>
        <w:t xml:space="preserve">bis </w:t>
      </w:r>
      <w:r>
        <w:rPr>
          <w:rFonts w:ascii="Arial" w:hAnsi="Arial" w:cs="Arial"/>
        </w:rPr>
        <w:t>835</w:t>
      </w:r>
      <w:r w:rsidR="000F2EFE">
        <w:rPr>
          <w:rFonts w:ascii="Arial" w:hAnsi="Arial" w:cs="Arial"/>
        </w:rPr>
        <w:t xml:space="preserve"> </w:t>
      </w:r>
      <w:r w:rsidR="0070722D">
        <w:rPr>
          <w:rFonts w:ascii="Arial" w:hAnsi="Arial" w:cs="Arial"/>
        </w:rPr>
        <w:t xml:space="preserve">m </w:t>
      </w:r>
      <w:r w:rsidRPr="000806C3">
        <w:rPr>
          <w:rFonts w:ascii="Arial" w:hAnsi="Arial" w:cs="Arial"/>
        </w:rPr>
        <w:t>üNN;</w:t>
      </w:r>
      <w:r w:rsidR="000F2EFE">
        <w:rPr>
          <w:rFonts w:ascii="Arial" w:hAnsi="Arial" w:cs="Arial"/>
        </w:rPr>
        <w:t xml:space="preserve"> Mittlerer Jahresniederschlag: </w:t>
      </w:r>
      <w:r>
        <w:rPr>
          <w:rFonts w:ascii="Arial" w:hAnsi="Arial" w:cs="Arial"/>
        </w:rPr>
        <w:t xml:space="preserve">750 </w:t>
      </w:r>
      <w:r w:rsidRPr="000806C3">
        <w:rPr>
          <w:rFonts w:ascii="Arial" w:hAnsi="Arial" w:cs="Arial"/>
        </w:rPr>
        <w:t>mm</w:t>
      </w:r>
    </w:p>
    <w:p w:rsidR="00902B31" w:rsidRPr="000806C3" w:rsidRDefault="0070722D" w:rsidP="00C60888">
      <w:pPr>
        <w:pStyle w:val="TabBeschriftung"/>
      </w:pPr>
      <w:r>
        <w:t>Tab.</w:t>
      </w:r>
      <w:r w:rsidR="00902B31" w:rsidRPr="000806C3">
        <w:t xml:space="preserve"> </w:t>
      </w:r>
      <w:r w:rsidR="000F2EFE">
        <w:t>24</w:t>
      </w:r>
      <w:r>
        <w:t>:</w:t>
      </w:r>
      <w:r w:rsidR="00902B31"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103</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103</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8</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126</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9</w:t>
            </w:r>
          </w:p>
        </w:tc>
      </w:tr>
    </w:tbl>
    <w:p w:rsidR="001940D8" w:rsidRPr="00C2451D" w:rsidRDefault="001940D8" w:rsidP="0070722D">
      <w:pPr>
        <w:spacing w:after="240" w:line="360" w:lineRule="auto"/>
        <w:contextualSpacing/>
        <w:rPr>
          <w:rFonts w:ascii="Arial" w:hAnsi="Arial" w:cs="Arial"/>
        </w:rPr>
      </w:pPr>
    </w:p>
    <w:p w:rsidR="00902B31" w:rsidRDefault="0070722D" w:rsidP="007D2D48">
      <w:pPr>
        <w:spacing w:after="240"/>
        <w:contextualSpacing/>
        <w:rPr>
          <w:rFonts w:ascii="Arial" w:hAnsi="Arial" w:cs="Arial"/>
        </w:rPr>
      </w:pPr>
      <w:r>
        <w:rPr>
          <w:rFonts w:ascii="Arial" w:hAnsi="Arial" w:cs="Arial"/>
        </w:rPr>
        <w:t>Regionale</w:t>
      </w:r>
      <w:r w:rsidR="00902B31" w:rsidRPr="000806C3">
        <w:rPr>
          <w:rFonts w:ascii="Arial" w:hAnsi="Arial" w:cs="Arial"/>
        </w:rPr>
        <w:t xml:space="preserve"> Besonderheiten:</w:t>
      </w:r>
      <w:r w:rsidR="00902B31">
        <w:rPr>
          <w:rFonts w:ascii="Arial" w:hAnsi="Arial" w:cs="Arial"/>
        </w:rPr>
        <w:t xml:space="preserve"> </w:t>
      </w:r>
    </w:p>
    <w:p w:rsidR="00902B31" w:rsidRDefault="00902B31" w:rsidP="007D2D48">
      <w:pPr>
        <w:numPr>
          <w:ilvl w:val="0"/>
          <w:numId w:val="9"/>
        </w:numPr>
        <w:spacing w:after="240"/>
        <w:ind w:left="714" w:hanging="357"/>
        <w:contextualSpacing/>
        <w:rPr>
          <w:rFonts w:ascii="Arial" w:hAnsi="Arial" w:cs="Arial"/>
        </w:rPr>
      </w:pPr>
      <w:r>
        <w:rPr>
          <w:rFonts w:ascii="Arial" w:hAnsi="Arial" w:cs="Arial"/>
        </w:rPr>
        <w:t>sehr hoher Grünlandanteil</w:t>
      </w:r>
    </w:p>
    <w:p w:rsidR="00902B31" w:rsidRDefault="00902B31" w:rsidP="007D2D48">
      <w:pPr>
        <w:numPr>
          <w:ilvl w:val="0"/>
          <w:numId w:val="9"/>
        </w:numPr>
        <w:spacing w:after="240"/>
        <w:ind w:left="714" w:hanging="357"/>
        <w:contextualSpacing/>
        <w:rPr>
          <w:rFonts w:ascii="Arial" w:hAnsi="Arial" w:cs="Arial"/>
        </w:rPr>
      </w:pPr>
      <w:r>
        <w:rPr>
          <w:rFonts w:ascii="Arial" w:hAnsi="Arial" w:cs="Arial"/>
        </w:rPr>
        <w:t>Nebenerwerbsbetriebe mit extensiver Landwirtschaft</w:t>
      </w:r>
    </w:p>
    <w:p w:rsidR="00902B31" w:rsidRDefault="00902B31" w:rsidP="007D2D48">
      <w:pPr>
        <w:numPr>
          <w:ilvl w:val="0"/>
          <w:numId w:val="9"/>
        </w:numPr>
        <w:spacing w:after="240"/>
        <w:ind w:left="714" w:hanging="357"/>
        <w:contextualSpacing/>
        <w:rPr>
          <w:rFonts w:ascii="Arial" w:hAnsi="Arial" w:cs="Arial"/>
        </w:rPr>
      </w:pPr>
      <w:r>
        <w:rPr>
          <w:rFonts w:ascii="Arial" w:hAnsi="Arial" w:cs="Arial"/>
        </w:rPr>
        <w:t>Haupterwerbsbetriebe mit intensiver Wirtschaftsweise</w:t>
      </w:r>
    </w:p>
    <w:p w:rsidR="00902B31" w:rsidRDefault="00902B31" w:rsidP="007D2D48">
      <w:pPr>
        <w:numPr>
          <w:ilvl w:val="0"/>
          <w:numId w:val="9"/>
        </w:numPr>
        <w:spacing w:after="240"/>
        <w:ind w:left="714" w:hanging="357"/>
        <w:contextualSpacing/>
        <w:rPr>
          <w:rFonts w:ascii="Arial" w:hAnsi="Arial" w:cs="Arial"/>
        </w:rPr>
      </w:pPr>
      <w:r>
        <w:rPr>
          <w:rFonts w:ascii="Arial" w:hAnsi="Arial" w:cs="Arial"/>
        </w:rPr>
        <w:t>schwache, oft sandige Böden</w:t>
      </w:r>
    </w:p>
    <w:p w:rsidR="00902B31" w:rsidRDefault="00902B31" w:rsidP="007D2D48">
      <w:pPr>
        <w:numPr>
          <w:ilvl w:val="0"/>
          <w:numId w:val="9"/>
        </w:numPr>
        <w:spacing w:after="240"/>
        <w:ind w:left="714" w:hanging="357"/>
        <w:contextualSpacing/>
        <w:rPr>
          <w:rFonts w:ascii="Arial" w:hAnsi="Arial" w:cs="Arial"/>
        </w:rPr>
      </w:pPr>
      <w:r w:rsidRPr="001C30C5">
        <w:rPr>
          <w:rFonts w:ascii="Arial" w:hAnsi="Arial" w:cs="Arial"/>
        </w:rPr>
        <w:t>kleinräumige Parzellierung, hohe Reliefenergie</w:t>
      </w:r>
    </w:p>
    <w:p w:rsidR="00902B31" w:rsidRDefault="00902B31" w:rsidP="007D2D48">
      <w:pPr>
        <w:numPr>
          <w:ilvl w:val="0"/>
          <w:numId w:val="9"/>
        </w:numPr>
        <w:spacing w:after="240"/>
        <w:ind w:left="714" w:hanging="357"/>
        <w:contextualSpacing/>
        <w:rPr>
          <w:rFonts w:ascii="Arial" w:hAnsi="Arial" w:cs="Arial"/>
        </w:rPr>
      </w:pPr>
      <w:r>
        <w:rPr>
          <w:rFonts w:ascii="Arial" w:hAnsi="Arial" w:cs="Arial"/>
        </w:rPr>
        <w:t>Beratungsschwerpunkt Ackerbau auf geringerem Flächenanteil</w:t>
      </w:r>
    </w:p>
    <w:p w:rsidR="00E063A2" w:rsidRPr="001C30C5" w:rsidRDefault="00E063A2" w:rsidP="007D2D48">
      <w:pPr>
        <w:spacing w:after="240"/>
        <w:ind w:left="714"/>
        <w:contextualSpacing/>
        <w:rPr>
          <w:rFonts w:ascii="Arial" w:hAnsi="Arial" w:cs="Arial"/>
        </w:rPr>
      </w:pPr>
    </w:p>
    <w:p w:rsidR="00902B31" w:rsidRPr="00D22BB5" w:rsidRDefault="00902B31" w:rsidP="00C60888">
      <w:pPr>
        <w:spacing w:after="240"/>
        <w:contextualSpacing/>
        <w:jc w:val="both"/>
        <w:rPr>
          <w:rFonts w:ascii="Arial" w:hAnsi="Arial" w:cs="Arial"/>
        </w:rPr>
      </w:pPr>
      <w:r w:rsidRPr="00D22BB5">
        <w:rPr>
          <w:rFonts w:ascii="Arial" w:hAnsi="Arial" w:cs="Arial"/>
        </w:rPr>
        <w:t xml:space="preserve">Zusätzlich erhalten 16 Betriebe auf einer Fläche von 131 ha </w:t>
      </w:r>
      <w:r w:rsidR="0088668D">
        <w:rPr>
          <w:rFonts w:ascii="Arial" w:hAnsi="Arial" w:cs="Arial"/>
        </w:rPr>
        <w:t>LNF</w:t>
      </w:r>
      <w:r w:rsidR="0088668D" w:rsidRPr="00D22BB5">
        <w:rPr>
          <w:rFonts w:ascii="Arial" w:hAnsi="Arial" w:cs="Arial"/>
        </w:rPr>
        <w:t xml:space="preserve"> </w:t>
      </w:r>
      <w:r w:rsidRPr="00D22BB5">
        <w:rPr>
          <w:rFonts w:ascii="Arial" w:hAnsi="Arial" w:cs="Arial"/>
        </w:rPr>
        <w:t>eine Zusatzberatung mit entsprechenden Ausgleichsregelungen für z. B. Verzicht auf organische Düngung auf b</w:t>
      </w:r>
      <w:r w:rsidRPr="00D22BB5">
        <w:rPr>
          <w:rFonts w:ascii="Arial" w:hAnsi="Arial" w:cs="Arial"/>
        </w:rPr>
        <w:t>e</w:t>
      </w:r>
      <w:r w:rsidRPr="00D22BB5">
        <w:rPr>
          <w:rFonts w:ascii="Arial" w:hAnsi="Arial" w:cs="Arial"/>
        </w:rPr>
        <w:t>sonders nitratauswaschungsgefährdeten Flächen, Verzicht auf Spätdüngung im Getreide, Begrenzung der Stickstoffdüngung, Verlängerung der Sperrzeiten usw.</w:t>
      </w:r>
    </w:p>
    <w:p w:rsidR="00902B31" w:rsidRDefault="00902B31" w:rsidP="007D2D48">
      <w:pPr>
        <w:spacing w:after="240"/>
        <w:contextualSpacing/>
        <w:rPr>
          <w:rFonts w:ascii="Arial" w:hAnsi="Arial" w:cs="Arial"/>
        </w:rPr>
      </w:pPr>
    </w:p>
    <w:p w:rsidR="0077790F" w:rsidRDefault="0077790F">
      <w:pPr>
        <w:rPr>
          <w:rFonts w:ascii="Arial" w:hAnsi="Arial" w:cs="Arial"/>
          <w:b/>
        </w:rPr>
      </w:pPr>
      <w:r>
        <w:rPr>
          <w:rFonts w:ascii="Arial" w:hAnsi="Arial" w:cs="Arial"/>
          <w:b/>
        </w:rPr>
        <w:br w:type="page"/>
      </w:r>
    </w:p>
    <w:p w:rsidR="00A84877" w:rsidRPr="00C2451D" w:rsidRDefault="00A84877" w:rsidP="00A84877">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28 </w:t>
      </w:r>
      <w:r w:rsidRPr="00C2451D">
        <w:rPr>
          <w:rFonts w:ascii="Arial" w:hAnsi="Arial" w:cs="Arial"/>
          <w:b/>
        </w:rPr>
        <w:t>(MR):</w:t>
      </w:r>
      <w:r>
        <w:rPr>
          <w:rFonts w:ascii="Arial" w:hAnsi="Arial" w:cs="Arial"/>
          <w:b/>
        </w:rPr>
        <w:t xml:space="preserve"> Schlechtenwegen</w:t>
      </w:r>
    </w:p>
    <w:p w:rsidR="00A84877" w:rsidRPr="000806C3" w:rsidRDefault="00A84877" w:rsidP="00A84877">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322</w:t>
      </w:r>
      <w:r w:rsidR="00F5513C">
        <w:rPr>
          <w:rFonts w:ascii="Arial" w:hAnsi="Arial" w:cs="Arial"/>
        </w:rPr>
        <w:t xml:space="preserve"> </w:t>
      </w:r>
      <w:r w:rsidRPr="000806C3">
        <w:rPr>
          <w:rFonts w:ascii="Arial" w:hAnsi="Arial" w:cs="Arial"/>
        </w:rPr>
        <w:t>ha</w:t>
      </w:r>
    </w:p>
    <w:p w:rsidR="00A84877" w:rsidRPr="000806C3" w:rsidRDefault="00A84877" w:rsidP="00A84877">
      <w:pPr>
        <w:spacing w:after="240" w:line="240" w:lineRule="auto"/>
        <w:rPr>
          <w:rFonts w:ascii="Arial" w:hAnsi="Arial" w:cs="Arial"/>
        </w:rPr>
      </w:pPr>
      <w:r w:rsidRPr="000806C3">
        <w:rPr>
          <w:rFonts w:ascii="Arial" w:hAnsi="Arial" w:cs="Arial"/>
        </w:rPr>
        <w:t>Beginn Beratung (Auftrag erteilt am):</w:t>
      </w:r>
      <w:r>
        <w:rPr>
          <w:rFonts w:ascii="Arial" w:hAnsi="Arial" w:cs="Arial"/>
        </w:rPr>
        <w:t xml:space="preserve"> 05.12.2011</w:t>
      </w:r>
    </w:p>
    <w:p w:rsidR="00A84877" w:rsidRPr="000806C3" w:rsidRDefault="00A84877" w:rsidP="00A84877">
      <w:pPr>
        <w:spacing w:after="240" w:line="240" w:lineRule="auto"/>
        <w:rPr>
          <w:rFonts w:ascii="Arial" w:hAnsi="Arial" w:cs="Arial"/>
        </w:rPr>
      </w:pPr>
      <w:r w:rsidRPr="000806C3">
        <w:rPr>
          <w:rFonts w:ascii="Arial" w:hAnsi="Arial" w:cs="Arial"/>
        </w:rPr>
        <w:t>Klimatische Bedingungen:</w:t>
      </w:r>
    </w:p>
    <w:p w:rsidR="00A84877" w:rsidRPr="000806C3" w:rsidRDefault="00A84877" w:rsidP="00A84877">
      <w:pPr>
        <w:spacing w:after="240" w:line="240" w:lineRule="auto"/>
        <w:rPr>
          <w:rFonts w:ascii="Arial" w:hAnsi="Arial" w:cs="Arial"/>
        </w:rPr>
      </w:pPr>
      <w:r w:rsidRPr="000806C3">
        <w:rPr>
          <w:rFonts w:ascii="Arial" w:hAnsi="Arial" w:cs="Arial"/>
        </w:rPr>
        <w:t xml:space="preserve">Von </w:t>
      </w:r>
      <w:r>
        <w:rPr>
          <w:rFonts w:ascii="Arial" w:hAnsi="Arial" w:cs="Arial"/>
        </w:rPr>
        <w:t>350</w:t>
      </w:r>
      <w:r w:rsidRPr="000806C3">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430</w:t>
      </w:r>
      <w:r w:rsidR="000C44B9">
        <w:rPr>
          <w:rFonts w:ascii="Arial" w:hAnsi="Arial" w:cs="Arial"/>
        </w:rPr>
        <w:t xml:space="preserve"> </w:t>
      </w:r>
      <w:r w:rsidR="0070722D">
        <w:rPr>
          <w:rFonts w:ascii="Arial" w:hAnsi="Arial" w:cs="Arial"/>
        </w:rPr>
        <w:t xml:space="preserve">m </w:t>
      </w:r>
      <w:r w:rsidRPr="000806C3">
        <w:rPr>
          <w:rFonts w:ascii="Arial" w:hAnsi="Arial" w:cs="Arial"/>
        </w:rPr>
        <w:t>üNN;</w:t>
      </w:r>
      <w:r w:rsidR="000C44B9">
        <w:rPr>
          <w:rFonts w:ascii="Arial" w:hAnsi="Arial" w:cs="Arial"/>
        </w:rPr>
        <w:t xml:space="preserve"> Mittlerer Jahresniederschlag: </w:t>
      </w:r>
      <w:r>
        <w:rPr>
          <w:rFonts w:ascii="Arial" w:hAnsi="Arial" w:cs="Arial"/>
        </w:rPr>
        <w:t>1.200</w:t>
      </w:r>
      <w:r w:rsidRPr="000806C3">
        <w:rPr>
          <w:rFonts w:ascii="Arial" w:hAnsi="Arial" w:cs="Arial"/>
        </w:rPr>
        <w:t xml:space="preserve"> mm</w:t>
      </w:r>
    </w:p>
    <w:p w:rsidR="00A84877" w:rsidRPr="000806C3" w:rsidRDefault="0070722D" w:rsidP="00C60888">
      <w:pPr>
        <w:pStyle w:val="TabBeschriftung"/>
      </w:pPr>
      <w:r>
        <w:t>Tab.</w:t>
      </w:r>
      <w:r w:rsidR="00A84877">
        <w:t xml:space="preserve"> </w:t>
      </w:r>
      <w:r w:rsidR="000F2EFE">
        <w:t>25</w:t>
      </w:r>
      <w:r>
        <w:t>:</w:t>
      </w:r>
      <w:r w:rsidR="00A84877"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25</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25</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60</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19</w:t>
            </w:r>
          </w:p>
        </w:tc>
      </w:tr>
    </w:tbl>
    <w:p w:rsidR="001940D8" w:rsidRPr="00C2451D" w:rsidRDefault="001940D8" w:rsidP="0070722D">
      <w:pPr>
        <w:spacing w:after="240" w:line="360" w:lineRule="auto"/>
        <w:contextualSpacing/>
        <w:rPr>
          <w:rFonts w:ascii="Arial" w:hAnsi="Arial" w:cs="Arial"/>
        </w:rPr>
      </w:pPr>
    </w:p>
    <w:p w:rsidR="00A84877" w:rsidRPr="000806C3" w:rsidRDefault="00E063A2" w:rsidP="007D2D48">
      <w:pPr>
        <w:spacing w:after="240"/>
        <w:contextualSpacing/>
        <w:rPr>
          <w:rFonts w:ascii="Arial" w:hAnsi="Arial" w:cs="Arial"/>
        </w:rPr>
      </w:pPr>
      <w:r>
        <w:rPr>
          <w:rFonts w:ascii="Arial" w:hAnsi="Arial" w:cs="Arial"/>
        </w:rPr>
        <w:t xml:space="preserve">Regionale Besonderheiten: </w:t>
      </w:r>
    </w:p>
    <w:p w:rsidR="00A84877" w:rsidRDefault="00E063A2" w:rsidP="007D2D48">
      <w:pPr>
        <w:pStyle w:val="Listenabsatz"/>
        <w:numPr>
          <w:ilvl w:val="0"/>
          <w:numId w:val="2"/>
        </w:numPr>
        <w:spacing w:after="240"/>
        <w:rPr>
          <w:rFonts w:ascii="Arial" w:hAnsi="Arial" w:cs="Arial"/>
        </w:rPr>
      </w:pPr>
      <w:r>
        <w:rPr>
          <w:rFonts w:ascii="Arial" w:hAnsi="Arial" w:cs="Arial"/>
        </w:rPr>
        <w:t>s</w:t>
      </w:r>
      <w:r w:rsidR="00A84877">
        <w:rPr>
          <w:rFonts w:ascii="Arial" w:hAnsi="Arial" w:cs="Arial"/>
        </w:rPr>
        <w:t>ehr extensives Gebiet mit geringen Erträgen und geringer mineralischer N-Düngung</w:t>
      </w:r>
    </w:p>
    <w:p w:rsidR="00A84877" w:rsidRDefault="00E063A2" w:rsidP="007D2D48">
      <w:pPr>
        <w:pStyle w:val="Listenabsatz"/>
        <w:numPr>
          <w:ilvl w:val="0"/>
          <w:numId w:val="2"/>
        </w:numPr>
        <w:spacing w:after="240"/>
        <w:rPr>
          <w:rFonts w:ascii="Arial" w:hAnsi="Arial" w:cs="Arial"/>
        </w:rPr>
      </w:pPr>
      <w:r>
        <w:rPr>
          <w:rFonts w:ascii="Arial" w:hAnsi="Arial" w:cs="Arial"/>
        </w:rPr>
        <w:t>s</w:t>
      </w:r>
      <w:r w:rsidR="00A84877">
        <w:rPr>
          <w:rFonts w:ascii="Arial" w:hAnsi="Arial" w:cs="Arial"/>
        </w:rPr>
        <w:t xml:space="preserve">ehr hoher Grünlandanteil im Maßnahmenraum </w:t>
      </w:r>
    </w:p>
    <w:p w:rsidR="00A84877" w:rsidRDefault="00E063A2" w:rsidP="007D2D48">
      <w:pPr>
        <w:pStyle w:val="Listenabsatz"/>
        <w:numPr>
          <w:ilvl w:val="0"/>
          <w:numId w:val="2"/>
        </w:numPr>
        <w:spacing w:after="240"/>
        <w:rPr>
          <w:rFonts w:ascii="Arial" w:hAnsi="Arial" w:cs="Arial"/>
        </w:rPr>
      </w:pPr>
      <w:r>
        <w:rPr>
          <w:rFonts w:ascii="Arial" w:hAnsi="Arial" w:cs="Arial"/>
        </w:rPr>
        <w:t>f</w:t>
      </w:r>
      <w:r w:rsidR="00A84877">
        <w:rPr>
          <w:rFonts w:ascii="Arial" w:hAnsi="Arial" w:cs="Arial"/>
        </w:rPr>
        <w:t>ast ausschließlich Nebenerwerbsbetriebe mit kleinräumigen Betriebsstrukturen und in der Regel hohem Grünlandanteil</w:t>
      </w:r>
    </w:p>
    <w:p w:rsidR="00A84877" w:rsidRPr="00F448B0" w:rsidRDefault="00A84877" w:rsidP="007D2D48">
      <w:pPr>
        <w:pStyle w:val="Listenabsatz"/>
        <w:numPr>
          <w:ilvl w:val="0"/>
          <w:numId w:val="2"/>
        </w:numPr>
        <w:spacing w:after="240"/>
        <w:rPr>
          <w:rFonts w:ascii="Arial" w:hAnsi="Arial" w:cs="Arial"/>
        </w:rPr>
      </w:pPr>
      <w:r>
        <w:rPr>
          <w:rFonts w:ascii="Arial" w:hAnsi="Arial" w:cs="Arial"/>
        </w:rPr>
        <w:t>Viehhaltung spielt bei einigen Betriebe</w:t>
      </w:r>
      <w:r w:rsidR="000F2EFE">
        <w:rPr>
          <w:rFonts w:ascii="Arial" w:hAnsi="Arial" w:cs="Arial"/>
        </w:rPr>
        <w:t>n</w:t>
      </w:r>
      <w:r>
        <w:rPr>
          <w:rFonts w:ascii="Arial" w:hAnsi="Arial" w:cs="Arial"/>
        </w:rPr>
        <w:t xml:space="preserve"> eine </w:t>
      </w:r>
      <w:r w:rsidR="000F2EFE">
        <w:rPr>
          <w:rFonts w:ascii="Arial" w:hAnsi="Arial" w:cs="Arial"/>
        </w:rPr>
        <w:t>große</w:t>
      </w:r>
      <w:r>
        <w:rPr>
          <w:rFonts w:ascii="Arial" w:hAnsi="Arial" w:cs="Arial"/>
        </w:rPr>
        <w:t xml:space="preserve"> Rolle, mit entsprechendem Anfall an organischen Düngern, der Ausbringung von Gülle im Herbst und der Lagerraum-Problematik </w:t>
      </w:r>
    </w:p>
    <w:p w:rsidR="00A84877" w:rsidRDefault="00A84877" w:rsidP="007D2D48">
      <w:pPr>
        <w:pStyle w:val="Listenabsatz"/>
        <w:numPr>
          <w:ilvl w:val="0"/>
          <w:numId w:val="2"/>
        </w:numPr>
        <w:spacing w:after="240"/>
        <w:rPr>
          <w:rFonts w:ascii="Arial" w:hAnsi="Arial" w:cs="Arial"/>
        </w:rPr>
      </w:pPr>
      <w:r>
        <w:rPr>
          <w:rFonts w:ascii="Arial" w:hAnsi="Arial" w:cs="Arial"/>
        </w:rPr>
        <w:t xml:space="preserve">Zwischenfruchtanbau ist klimatisch bedingt erschwert </w:t>
      </w:r>
      <w:r w:rsidR="00E063A2">
        <w:rPr>
          <w:rFonts w:ascii="Arial" w:hAnsi="Arial" w:cs="Arial"/>
        </w:rPr>
        <w:t>(kurze Vegetationszeit der Zwischenfrüchte)</w:t>
      </w:r>
    </w:p>
    <w:p w:rsidR="00A84877" w:rsidRDefault="00E063A2" w:rsidP="007D2D48">
      <w:pPr>
        <w:pStyle w:val="Listenabsatz"/>
        <w:numPr>
          <w:ilvl w:val="0"/>
          <w:numId w:val="2"/>
        </w:numPr>
        <w:spacing w:after="240"/>
        <w:rPr>
          <w:rFonts w:ascii="Arial" w:hAnsi="Arial" w:cs="Arial"/>
        </w:rPr>
      </w:pPr>
      <w:r>
        <w:rPr>
          <w:rFonts w:ascii="Arial" w:hAnsi="Arial" w:cs="Arial"/>
        </w:rPr>
        <w:t>g</w:t>
      </w:r>
      <w:r w:rsidR="00A84877">
        <w:rPr>
          <w:rFonts w:ascii="Arial" w:hAnsi="Arial" w:cs="Arial"/>
        </w:rPr>
        <w:t>eringes Interesse an Dünge-Optimierung bei einigen Betrieben, die hauptsächlich extensives Grünland bewirtschaften</w:t>
      </w:r>
    </w:p>
    <w:p w:rsidR="009A3B5B" w:rsidRDefault="009A3B5B">
      <w:pPr>
        <w:rPr>
          <w:rFonts w:ascii="Arial" w:hAnsi="Arial" w:cs="Arial"/>
        </w:rPr>
      </w:pPr>
      <w:r>
        <w:rPr>
          <w:rFonts w:ascii="Arial" w:hAnsi="Arial" w:cs="Arial"/>
        </w:rPr>
        <w:br w:type="page"/>
      </w:r>
    </w:p>
    <w:p w:rsidR="000D4C6C" w:rsidRPr="00C2451D" w:rsidRDefault="000D4C6C" w:rsidP="000D4C6C">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29</w:t>
      </w:r>
      <w:r w:rsidRPr="00C2451D">
        <w:rPr>
          <w:rFonts w:ascii="Arial" w:hAnsi="Arial" w:cs="Arial"/>
          <w:b/>
        </w:rPr>
        <w:t xml:space="preserve"> (MR):</w:t>
      </w:r>
      <w:r>
        <w:rPr>
          <w:rFonts w:ascii="Arial" w:hAnsi="Arial" w:cs="Arial"/>
          <w:b/>
        </w:rPr>
        <w:t xml:space="preserve"> Guxhagen</w:t>
      </w:r>
      <w:r w:rsidR="000F2EFE">
        <w:rPr>
          <w:rFonts w:ascii="Arial" w:hAnsi="Arial" w:cs="Arial"/>
          <w:b/>
        </w:rPr>
        <w:t xml:space="preserve"> und Umgebung</w:t>
      </w:r>
    </w:p>
    <w:p w:rsidR="000D4C6C" w:rsidRPr="000806C3" w:rsidRDefault="000D4C6C" w:rsidP="000D4C6C">
      <w:pPr>
        <w:spacing w:after="240" w:line="240" w:lineRule="auto"/>
        <w:rPr>
          <w:rFonts w:ascii="Arial" w:hAnsi="Arial" w:cs="Arial"/>
        </w:rPr>
      </w:pPr>
      <w:r w:rsidRPr="000806C3">
        <w:rPr>
          <w:rFonts w:ascii="Arial" w:hAnsi="Arial" w:cs="Arial"/>
        </w:rPr>
        <w:t xml:space="preserve">Landwirtschaftliche Nutzfläche im MR: </w:t>
      </w:r>
      <w:r w:rsidRPr="0024161F">
        <w:rPr>
          <w:rFonts w:ascii="Arial" w:hAnsi="Arial" w:cs="Arial"/>
        </w:rPr>
        <w:t xml:space="preserve">4.686 </w:t>
      </w:r>
      <w:r w:rsidRPr="000806C3">
        <w:rPr>
          <w:rFonts w:ascii="Arial" w:hAnsi="Arial" w:cs="Arial"/>
        </w:rPr>
        <w:t>ha</w:t>
      </w:r>
    </w:p>
    <w:p w:rsidR="000D4C6C" w:rsidRPr="000806C3" w:rsidRDefault="000D4C6C" w:rsidP="000D4C6C">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19.11.2012</w:t>
      </w:r>
    </w:p>
    <w:p w:rsidR="000D4C6C" w:rsidRPr="000806C3" w:rsidRDefault="000D4C6C" w:rsidP="000D4C6C">
      <w:pPr>
        <w:spacing w:after="240" w:line="240" w:lineRule="auto"/>
        <w:rPr>
          <w:rFonts w:ascii="Arial" w:hAnsi="Arial" w:cs="Arial"/>
        </w:rPr>
      </w:pPr>
      <w:r w:rsidRPr="000806C3">
        <w:rPr>
          <w:rFonts w:ascii="Arial" w:hAnsi="Arial" w:cs="Arial"/>
        </w:rPr>
        <w:t>Klimatische Bedingungen:</w:t>
      </w:r>
      <w:r>
        <w:rPr>
          <w:rFonts w:ascii="Arial" w:hAnsi="Arial" w:cs="Arial"/>
        </w:rPr>
        <w:t xml:space="preserve"> </w:t>
      </w:r>
    </w:p>
    <w:p w:rsidR="000D4C6C" w:rsidRPr="000806C3" w:rsidRDefault="000D4C6C" w:rsidP="000D4C6C">
      <w:pPr>
        <w:spacing w:after="240" w:line="240" w:lineRule="auto"/>
        <w:rPr>
          <w:rFonts w:ascii="Arial" w:hAnsi="Arial" w:cs="Arial"/>
        </w:rPr>
      </w:pPr>
      <w:r w:rsidRPr="000806C3">
        <w:rPr>
          <w:rFonts w:ascii="Arial" w:hAnsi="Arial" w:cs="Arial"/>
        </w:rPr>
        <w:t xml:space="preserve">Von </w:t>
      </w:r>
      <w:r>
        <w:rPr>
          <w:rFonts w:ascii="Arial" w:hAnsi="Arial" w:cs="Arial"/>
        </w:rPr>
        <w:t>150</w:t>
      </w:r>
      <w:r w:rsidR="000F2EFE">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290</w:t>
      </w:r>
      <w:r w:rsidRPr="000806C3">
        <w:rPr>
          <w:rFonts w:ascii="Arial" w:hAnsi="Arial" w:cs="Arial"/>
        </w:rPr>
        <w:t xml:space="preserve"> </w:t>
      </w:r>
      <w:r w:rsidR="0070722D">
        <w:rPr>
          <w:rFonts w:ascii="Arial" w:hAnsi="Arial" w:cs="Arial"/>
        </w:rPr>
        <w:t xml:space="preserve">m </w:t>
      </w:r>
      <w:r w:rsidRPr="000806C3">
        <w:rPr>
          <w:rFonts w:ascii="Arial" w:hAnsi="Arial" w:cs="Arial"/>
        </w:rPr>
        <w:t>üNN; Mittlerer</w:t>
      </w:r>
      <w:r w:rsidR="000F2EFE">
        <w:rPr>
          <w:rFonts w:ascii="Arial" w:hAnsi="Arial" w:cs="Arial"/>
        </w:rPr>
        <w:t xml:space="preserve"> Jahresniederschlag: </w:t>
      </w:r>
      <w:r>
        <w:rPr>
          <w:rFonts w:ascii="Arial" w:hAnsi="Arial" w:cs="Arial"/>
        </w:rPr>
        <w:t>674</w:t>
      </w:r>
      <w:r w:rsidR="000F2EFE">
        <w:rPr>
          <w:rFonts w:ascii="Arial" w:hAnsi="Arial" w:cs="Arial"/>
        </w:rPr>
        <w:t xml:space="preserve"> </w:t>
      </w:r>
      <w:r w:rsidRPr="000806C3">
        <w:rPr>
          <w:rFonts w:ascii="Arial" w:hAnsi="Arial" w:cs="Arial"/>
        </w:rPr>
        <w:t>mm</w:t>
      </w:r>
    </w:p>
    <w:p w:rsidR="000D4C6C" w:rsidRPr="000806C3" w:rsidRDefault="0070722D" w:rsidP="00C60888">
      <w:pPr>
        <w:pStyle w:val="TabBeschriftung"/>
      </w:pPr>
      <w:r>
        <w:t>Tab.</w:t>
      </w:r>
      <w:r w:rsidR="000D4C6C" w:rsidRPr="000806C3">
        <w:t xml:space="preserve"> </w:t>
      </w:r>
      <w:r w:rsidR="000F2EFE">
        <w:t>26</w:t>
      </w:r>
      <w:r>
        <w:t>:</w:t>
      </w:r>
      <w:r w:rsidR="000D4C6C"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173</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173</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30</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2.196</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43</w:t>
            </w:r>
          </w:p>
        </w:tc>
      </w:tr>
    </w:tbl>
    <w:p w:rsidR="001940D8" w:rsidRPr="00C2451D" w:rsidRDefault="001940D8" w:rsidP="0070722D">
      <w:pPr>
        <w:spacing w:after="240" w:line="360" w:lineRule="auto"/>
        <w:contextualSpacing/>
        <w:rPr>
          <w:rFonts w:ascii="Arial" w:hAnsi="Arial" w:cs="Arial"/>
        </w:rPr>
      </w:pPr>
    </w:p>
    <w:p w:rsidR="00E063A2" w:rsidRDefault="00E063A2" w:rsidP="007D2D48">
      <w:pPr>
        <w:spacing w:after="240"/>
        <w:contextualSpacing/>
        <w:rPr>
          <w:rFonts w:ascii="Arial" w:hAnsi="Arial" w:cs="Arial"/>
        </w:rPr>
      </w:pPr>
      <w:r>
        <w:rPr>
          <w:rFonts w:ascii="Arial" w:hAnsi="Arial" w:cs="Arial"/>
        </w:rPr>
        <w:t>Regionale</w:t>
      </w:r>
      <w:r w:rsidR="000F2EFE">
        <w:rPr>
          <w:rFonts w:ascii="Arial" w:hAnsi="Arial" w:cs="Arial"/>
        </w:rPr>
        <w:t xml:space="preserve"> Besonderheiten:</w:t>
      </w:r>
    </w:p>
    <w:p w:rsidR="00E063A2" w:rsidRDefault="00E063A2" w:rsidP="007D2D48">
      <w:pPr>
        <w:pStyle w:val="Listenabsatz"/>
        <w:numPr>
          <w:ilvl w:val="0"/>
          <w:numId w:val="2"/>
        </w:numPr>
        <w:spacing w:after="240"/>
        <w:rPr>
          <w:rFonts w:ascii="Arial" w:hAnsi="Arial" w:cs="Arial"/>
        </w:rPr>
      </w:pPr>
      <w:r>
        <w:rPr>
          <w:rFonts w:ascii="Arial" w:hAnsi="Arial" w:cs="Arial"/>
        </w:rPr>
        <w:t>großflächig und sehr heterogen</w:t>
      </w:r>
      <w:r w:rsidR="000D4C6C" w:rsidRPr="00E063A2">
        <w:rPr>
          <w:rFonts w:ascii="Arial" w:hAnsi="Arial" w:cs="Arial"/>
        </w:rPr>
        <w:t xml:space="preserve"> mit vielfä</w:t>
      </w:r>
      <w:r>
        <w:rPr>
          <w:rFonts w:ascii="Arial" w:hAnsi="Arial" w:cs="Arial"/>
        </w:rPr>
        <w:t>ltigen Betriebsstrukturen</w:t>
      </w:r>
    </w:p>
    <w:p w:rsidR="00E063A2" w:rsidRDefault="00E063A2" w:rsidP="007D2D48">
      <w:pPr>
        <w:pStyle w:val="Listenabsatz"/>
        <w:numPr>
          <w:ilvl w:val="0"/>
          <w:numId w:val="2"/>
        </w:numPr>
        <w:spacing w:after="240"/>
        <w:rPr>
          <w:rFonts w:ascii="Arial" w:hAnsi="Arial" w:cs="Arial"/>
        </w:rPr>
      </w:pPr>
      <w:r>
        <w:rPr>
          <w:rFonts w:ascii="Arial" w:hAnsi="Arial" w:cs="Arial"/>
        </w:rPr>
        <w:t xml:space="preserve">deshalb </w:t>
      </w:r>
      <w:r w:rsidR="000D4C6C" w:rsidRPr="00E063A2">
        <w:rPr>
          <w:rFonts w:ascii="Arial" w:hAnsi="Arial" w:cs="Arial"/>
        </w:rPr>
        <w:t xml:space="preserve">Bündelung </w:t>
      </w:r>
      <w:r>
        <w:rPr>
          <w:rFonts w:ascii="Arial" w:hAnsi="Arial" w:cs="Arial"/>
        </w:rPr>
        <w:t>spezifischer</w:t>
      </w:r>
      <w:r w:rsidR="000D4C6C" w:rsidRPr="00E063A2">
        <w:rPr>
          <w:rFonts w:ascii="Arial" w:hAnsi="Arial" w:cs="Arial"/>
        </w:rPr>
        <w:t xml:space="preserve"> Themen, die die entsprechenden Landwirte erre</w:t>
      </w:r>
      <w:r w:rsidR="000D4C6C" w:rsidRPr="00E063A2">
        <w:rPr>
          <w:rFonts w:ascii="Arial" w:hAnsi="Arial" w:cs="Arial"/>
        </w:rPr>
        <w:t>i</w:t>
      </w:r>
      <w:r w:rsidR="000D4C6C" w:rsidRPr="00E063A2">
        <w:rPr>
          <w:rFonts w:ascii="Arial" w:hAnsi="Arial" w:cs="Arial"/>
        </w:rPr>
        <w:t>ch</w:t>
      </w:r>
      <w:r w:rsidR="000F2EFE">
        <w:rPr>
          <w:rFonts w:ascii="Arial" w:hAnsi="Arial" w:cs="Arial"/>
        </w:rPr>
        <w:t>en sollen, schwierig umzusetzen</w:t>
      </w:r>
      <w:r w:rsidR="000D4C6C" w:rsidRPr="00E063A2">
        <w:rPr>
          <w:rFonts w:ascii="Arial" w:hAnsi="Arial" w:cs="Arial"/>
        </w:rPr>
        <w:t xml:space="preserve"> </w:t>
      </w:r>
    </w:p>
    <w:p w:rsidR="000D4C6C" w:rsidRPr="00E063A2" w:rsidRDefault="000D4C6C" w:rsidP="007D2D48">
      <w:pPr>
        <w:pStyle w:val="Listenabsatz"/>
        <w:numPr>
          <w:ilvl w:val="0"/>
          <w:numId w:val="2"/>
        </w:numPr>
        <w:spacing w:after="240"/>
        <w:rPr>
          <w:rFonts w:ascii="Arial" w:hAnsi="Arial" w:cs="Arial"/>
        </w:rPr>
      </w:pPr>
      <w:r w:rsidRPr="00E063A2">
        <w:rPr>
          <w:rFonts w:ascii="Arial" w:hAnsi="Arial" w:cs="Arial"/>
        </w:rPr>
        <w:t>unterschiedliche klimatische Bedingungen, die eine zeitlich gestre</w:t>
      </w:r>
      <w:r w:rsidR="000A49A9">
        <w:rPr>
          <w:rFonts w:ascii="Arial" w:hAnsi="Arial" w:cs="Arial"/>
        </w:rPr>
        <w:t>ute Beratung erfo</w:t>
      </w:r>
      <w:r w:rsidR="000A49A9">
        <w:rPr>
          <w:rFonts w:ascii="Arial" w:hAnsi="Arial" w:cs="Arial"/>
        </w:rPr>
        <w:t>r</w:t>
      </w:r>
      <w:r w:rsidR="000A49A9">
        <w:rPr>
          <w:rFonts w:ascii="Arial" w:hAnsi="Arial" w:cs="Arial"/>
        </w:rPr>
        <w:t>derlich mach</w:t>
      </w:r>
      <w:r w:rsidR="00E063A2">
        <w:rPr>
          <w:rFonts w:ascii="Arial" w:hAnsi="Arial" w:cs="Arial"/>
        </w:rPr>
        <w:t>en</w:t>
      </w:r>
    </w:p>
    <w:p w:rsidR="000D4C6C" w:rsidRDefault="000D4C6C" w:rsidP="00902B31">
      <w:pPr>
        <w:spacing w:after="240"/>
        <w:rPr>
          <w:rFonts w:ascii="Arial" w:hAnsi="Arial" w:cs="Arial"/>
        </w:rPr>
      </w:pPr>
    </w:p>
    <w:p w:rsidR="0077790F" w:rsidRDefault="0077790F">
      <w:pPr>
        <w:rPr>
          <w:rFonts w:ascii="Arial" w:hAnsi="Arial" w:cs="Arial"/>
          <w:b/>
        </w:rPr>
      </w:pPr>
      <w:r>
        <w:rPr>
          <w:rFonts w:ascii="Arial" w:hAnsi="Arial" w:cs="Arial"/>
          <w:b/>
        </w:rPr>
        <w:br w:type="page"/>
      </w:r>
    </w:p>
    <w:p w:rsidR="00902B31" w:rsidRPr="00C900B9" w:rsidRDefault="000F2EFE" w:rsidP="00902B31">
      <w:pPr>
        <w:spacing w:after="240" w:line="240" w:lineRule="auto"/>
        <w:rPr>
          <w:rFonts w:ascii="Arial" w:hAnsi="Arial" w:cs="Arial"/>
          <w:b/>
        </w:rPr>
      </w:pPr>
      <w:r>
        <w:rPr>
          <w:rFonts w:ascii="Arial" w:hAnsi="Arial" w:cs="Arial"/>
          <w:b/>
        </w:rPr>
        <w:lastRenderedPageBreak/>
        <w:t>Maßnahmenraum 30 (MR): Bebra-</w:t>
      </w:r>
      <w:r w:rsidR="00902B31" w:rsidRPr="00C900B9">
        <w:rPr>
          <w:rFonts w:ascii="Arial" w:hAnsi="Arial" w:cs="Arial"/>
          <w:b/>
        </w:rPr>
        <w:t>Nentershausen</w:t>
      </w:r>
    </w:p>
    <w:p w:rsidR="000F2EFE" w:rsidRDefault="00902B31" w:rsidP="00902B31">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4</w:t>
      </w:r>
      <w:r w:rsidR="0088668D">
        <w:rPr>
          <w:rFonts w:ascii="Arial" w:hAnsi="Arial" w:cs="Arial"/>
        </w:rPr>
        <w:t>.</w:t>
      </w:r>
      <w:r>
        <w:rPr>
          <w:rFonts w:ascii="Arial" w:hAnsi="Arial" w:cs="Arial"/>
        </w:rPr>
        <w:t xml:space="preserve">061 </w:t>
      </w:r>
      <w:r w:rsidRPr="000806C3">
        <w:rPr>
          <w:rFonts w:ascii="Arial" w:hAnsi="Arial" w:cs="Arial"/>
        </w:rPr>
        <w:t>ha</w:t>
      </w:r>
    </w:p>
    <w:p w:rsidR="00902B31" w:rsidRPr="000806C3" w:rsidRDefault="00902B31" w:rsidP="00902B3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16.08.2012</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sidRPr="000806C3">
        <w:rPr>
          <w:rFonts w:ascii="Arial" w:hAnsi="Arial" w:cs="Arial"/>
        </w:rPr>
        <w:t xml:space="preserve">Von </w:t>
      </w:r>
      <w:r>
        <w:rPr>
          <w:rFonts w:ascii="Arial" w:hAnsi="Arial" w:cs="Arial"/>
        </w:rPr>
        <w:t>182 m</w:t>
      </w:r>
      <w:r w:rsidR="0002499D">
        <w:rPr>
          <w:rFonts w:ascii="Arial" w:hAnsi="Arial" w:cs="Arial"/>
        </w:rPr>
        <w:t xml:space="preserve"> </w:t>
      </w:r>
      <w:r w:rsidRPr="000806C3">
        <w:rPr>
          <w:rFonts w:ascii="Arial" w:hAnsi="Arial" w:cs="Arial"/>
        </w:rPr>
        <w:t xml:space="preserve">bis </w:t>
      </w:r>
      <w:r>
        <w:rPr>
          <w:rFonts w:ascii="Arial" w:hAnsi="Arial" w:cs="Arial"/>
        </w:rPr>
        <w:t>424 m</w:t>
      </w:r>
      <w:r w:rsidRPr="000806C3">
        <w:rPr>
          <w:rFonts w:ascii="Arial" w:hAnsi="Arial" w:cs="Arial"/>
        </w:rPr>
        <w:t xml:space="preserve"> üNN;</w:t>
      </w:r>
      <w:r w:rsidR="0002499D">
        <w:rPr>
          <w:rFonts w:ascii="Arial" w:hAnsi="Arial" w:cs="Arial"/>
        </w:rPr>
        <w:t xml:space="preserve"> Mittlerer Jahresniederschlag: </w:t>
      </w:r>
      <w:r>
        <w:rPr>
          <w:rFonts w:ascii="Arial" w:hAnsi="Arial" w:cs="Arial"/>
        </w:rPr>
        <w:t>675</w:t>
      </w:r>
      <w:r w:rsidR="0002499D">
        <w:rPr>
          <w:rFonts w:ascii="Arial" w:hAnsi="Arial" w:cs="Arial"/>
        </w:rPr>
        <w:t xml:space="preserve"> </w:t>
      </w:r>
      <w:r w:rsidRPr="000806C3">
        <w:rPr>
          <w:rFonts w:ascii="Arial" w:hAnsi="Arial" w:cs="Arial"/>
        </w:rPr>
        <w:t>mm</w:t>
      </w:r>
    </w:p>
    <w:p w:rsidR="00902B31" w:rsidRPr="000806C3" w:rsidRDefault="0070722D" w:rsidP="00C60888">
      <w:pPr>
        <w:pStyle w:val="TabBeschriftung"/>
      </w:pPr>
      <w:r>
        <w:t>Tab.</w:t>
      </w:r>
      <w:r w:rsidR="00902B31" w:rsidRPr="000806C3">
        <w:t xml:space="preserve"> </w:t>
      </w:r>
      <w:r w:rsidR="000F2EFE">
        <w:t>27</w:t>
      </w:r>
      <w:r>
        <w:t>:</w:t>
      </w:r>
      <w:r w:rsidR="000F2EFE">
        <w:t xml:space="preserve"> </w:t>
      </w:r>
      <w:r w:rsidR="00902B31" w:rsidRPr="000806C3">
        <w:t>Über Beratung erreichte Betriebe b</w:t>
      </w:r>
      <w:r>
        <w:t>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171</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171</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19</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1.637</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40</w:t>
            </w:r>
          </w:p>
        </w:tc>
      </w:tr>
    </w:tbl>
    <w:p w:rsidR="001940D8" w:rsidRPr="00C2451D" w:rsidRDefault="001940D8" w:rsidP="0070722D">
      <w:pPr>
        <w:spacing w:after="240" w:line="360" w:lineRule="auto"/>
        <w:contextualSpacing/>
        <w:rPr>
          <w:rFonts w:ascii="Arial" w:hAnsi="Arial" w:cs="Arial"/>
        </w:rPr>
      </w:pPr>
    </w:p>
    <w:p w:rsidR="00902B31" w:rsidRPr="000806C3" w:rsidRDefault="00E063A2" w:rsidP="007D2D48">
      <w:pPr>
        <w:spacing w:after="240"/>
        <w:contextualSpacing/>
        <w:rPr>
          <w:rFonts w:ascii="Arial" w:hAnsi="Arial" w:cs="Arial"/>
        </w:rPr>
      </w:pPr>
      <w:r>
        <w:rPr>
          <w:rFonts w:ascii="Arial" w:hAnsi="Arial" w:cs="Arial"/>
        </w:rPr>
        <w:t xml:space="preserve">Regionale Besonderheiten: </w:t>
      </w:r>
    </w:p>
    <w:p w:rsidR="00E063A2" w:rsidRDefault="00E063A2" w:rsidP="007D2D48">
      <w:pPr>
        <w:pStyle w:val="Listenabsatz"/>
        <w:numPr>
          <w:ilvl w:val="0"/>
          <w:numId w:val="2"/>
        </w:numPr>
        <w:spacing w:after="240"/>
        <w:rPr>
          <w:rFonts w:ascii="Arial" w:hAnsi="Arial" w:cs="Arial"/>
        </w:rPr>
      </w:pPr>
      <w:r>
        <w:rPr>
          <w:rFonts w:ascii="Arial" w:hAnsi="Arial" w:cs="Arial"/>
        </w:rPr>
        <w:t>v</w:t>
      </w:r>
      <w:r w:rsidR="00902B31" w:rsidRPr="00E063A2">
        <w:rPr>
          <w:rFonts w:ascii="Arial" w:hAnsi="Arial" w:cs="Arial"/>
        </w:rPr>
        <w:t>iele Nebenerwerbslandwirte mit LNF weniger als 5-10 ha, t</w:t>
      </w:r>
      <w:r>
        <w:rPr>
          <w:rFonts w:ascii="Arial" w:hAnsi="Arial" w:cs="Arial"/>
        </w:rPr>
        <w:t>eilweise kleinräumige Struktur</w:t>
      </w:r>
    </w:p>
    <w:p w:rsidR="00E063A2" w:rsidRDefault="00E063A2" w:rsidP="007D2D48">
      <w:pPr>
        <w:pStyle w:val="Listenabsatz"/>
        <w:numPr>
          <w:ilvl w:val="0"/>
          <w:numId w:val="2"/>
        </w:numPr>
        <w:spacing w:after="240"/>
        <w:rPr>
          <w:rFonts w:ascii="Arial" w:hAnsi="Arial" w:cs="Arial"/>
        </w:rPr>
      </w:pPr>
      <w:r>
        <w:rPr>
          <w:rFonts w:ascii="Arial" w:hAnsi="Arial" w:cs="Arial"/>
        </w:rPr>
        <w:t>viele Hangflächen</w:t>
      </w:r>
      <w:r w:rsidR="00902B31" w:rsidRPr="00E063A2">
        <w:rPr>
          <w:rFonts w:ascii="Arial" w:hAnsi="Arial" w:cs="Arial"/>
        </w:rPr>
        <w:t xml:space="preserve"> </w:t>
      </w:r>
    </w:p>
    <w:p w:rsidR="00E063A2" w:rsidRDefault="00902B31" w:rsidP="007D2D48">
      <w:pPr>
        <w:pStyle w:val="Listenabsatz"/>
        <w:numPr>
          <w:ilvl w:val="0"/>
          <w:numId w:val="2"/>
        </w:numPr>
        <w:spacing w:after="240"/>
        <w:rPr>
          <w:rFonts w:ascii="Arial" w:hAnsi="Arial" w:cs="Arial"/>
        </w:rPr>
      </w:pPr>
      <w:r w:rsidRPr="00E063A2">
        <w:rPr>
          <w:rFonts w:ascii="Arial" w:hAnsi="Arial" w:cs="Arial"/>
        </w:rPr>
        <w:t>Einsatz von Großtechnik durch Hanglagen oder kleine Schläge erschwert</w:t>
      </w:r>
    </w:p>
    <w:p w:rsidR="00E063A2" w:rsidRDefault="00E063A2" w:rsidP="007D2D48">
      <w:pPr>
        <w:pStyle w:val="Listenabsatz"/>
        <w:numPr>
          <w:ilvl w:val="0"/>
          <w:numId w:val="2"/>
        </w:numPr>
        <w:spacing w:after="240"/>
        <w:rPr>
          <w:rFonts w:ascii="Arial" w:hAnsi="Arial" w:cs="Arial"/>
        </w:rPr>
      </w:pPr>
      <w:r>
        <w:rPr>
          <w:rFonts w:ascii="Arial" w:hAnsi="Arial" w:cs="Arial"/>
        </w:rPr>
        <w:t>g</w:t>
      </w:r>
      <w:r w:rsidR="00902B31" w:rsidRPr="00E063A2">
        <w:rPr>
          <w:rFonts w:ascii="Arial" w:hAnsi="Arial" w:cs="Arial"/>
        </w:rPr>
        <w:t>erade bei den Hanglagen Ertragseinbußen (Getre</w:t>
      </w:r>
      <w:r>
        <w:rPr>
          <w:rFonts w:ascii="Arial" w:hAnsi="Arial" w:cs="Arial"/>
        </w:rPr>
        <w:t>ide) durch Frühjahrstrockenheit</w:t>
      </w:r>
    </w:p>
    <w:p w:rsidR="00902B31" w:rsidRPr="00E063A2" w:rsidRDefault="00902B31" w:rsidP="007D2D48">
      <w:pPr>
        <w:pStyle w:val="Listenabsatz"/>
        <w:numPr>
          <w:ilvl w:val="0"/>
          <w:numId w:val="2"/>
        </w:numPr>
        <w:spacing w:after="240"/>
        <w:rPr>
          <w:rFonts w:ascii="Arial" w:hAnsi="Arial" w:cs="Arial"/>
        </w:rPr>
      </w:pPr>
      <w:r w:rsidRPr="00E063A2">
        <w:rPr>
          <w:rFonts w:ascii="Arial" w:hAnsi="Arial" w:cs="Arial"/>
        </w:rPr>
        <w:t>Etablierung von Zwischenfrüchten auf Hanglagen oft schwierig</w:t>
      </w:r>
      <w:r w:rsidR="00E063A2">
        <w:rPr>
          <w:rFonts w:ascii="Arial" w:hAnsi="Arial" w:cs="Arial"/>
        </w:rPr>
        <w:t xml:space="preserve"> wegen fehlender Ni</w:t>
      </w:r>
      <w:r w:rsidR="00E063A2">
        <w:rPr>
          <w:rFonts w:ascii="Arial" w:hAnsi="Arial" w:cs="Arial"/>
        </w:rPr>
        <w:t>e</w:t>
      </w:r>
      <w:r w:rsidR="00E063A2">
        <w:rPr>
          <w:rFonts w:ascii="Arial" w:hAnsi="Arial" w:cs="Arial"/>
        </w:rPr>
        <w:t>derschläge</w:t>
      </w:r>
    </w:p>
    <w:p w:rsidR="00902B31" w:rsidRPr="00C900B9" w:rsidRDefault="00902B31" w:rsidP="00C60888">
      <w:pPr>
        <w:spacing w:after="240"/>
        <w:contextualSpacing/>
        <w:jc w:val="both"/>
        <w:rPr>
          <w:rFonts w:ascii="Arial" w:hAnsi="Arial" w:cs="Arial"/>
        </w:rPr>
      </w:pPr>
      <w:r w:rsidRPr="00C900B9">
        <w:rPr>
          <w:rFonts w:ascii="Arial" w:hAnsi="Arial" w:cs="Arial"/>
        </w:rPr>
        <w:t>Zusätzlich erhalten 6 Betriebe auf einer Fläche von 125 ha LNF eine Zusatzberatung mit entsprechenden Ausgleichsregelungen für z. B. Verzicht auf organische Düngung auf b</w:t>
      </w:r>
      <w:r w:rsidRPr="00C900B9">
        <w:rPr>
          <w:rFonts w:ascii="Arial" w:hAnsi="Arial" w:cs="Arial"/>
        </w:rPr>
        <w:t>e</w:t>
      </w:r>
      <w:r w:rsidRPr="00C900B9">
        <w:rPr>
          <w:rFonts w:ascii="Arial" w:hAnsi="Arial" w:cs="Arial"/>
        </w:rPr>
        <w:t>sonders nitratauswaschungsgefährdeten Flächen, Verzicht auf Spätdüngung im Getreide, Begrenzung der Stickstoffdüngung, Verlängerung der Sperrzeiten usw.</w:t>
      </w:r>
    </w:p>
    <w:p w:rsidR="00902B31" w:rsidRPr="00902B31" w:rsidRDefault="00902B31" w:rsidP="0070722D">
      <w:pPr>
        <w:spacing w:after="240" w:line="360" w:lineRule="auto"/>
        <w:contextualSpacing/>
        <w:rPr>
          <w:rFonts w:ascii="Arial" w:hAnsi="Arial" w:cs="Arial"/>
        </w:rPr>
      </w:pPr>
    </w:p>
    <w:p w:rsidR="0077790F" w:rsidRDefault="0077790F">
      <w:pPr>
        <w:rPr>
          <w:rFonts w:ascii="Arial" w:hAnsi="Arial" w:cs="Arial"/>
          <w:b/>
        </w:rPr>
      </w:pPr>
      <w:r>
        <w:rPr>
          <w:rFonts w:ascii="Arial" w:hAnsi="Arial" w:cs="Arial"/>
          <w:b/>
        </w:rPr>
        <w:br w:type="page"/>
      </w:r>
    </w:p>
    <w:p w:rsidR="000C39B5" w:rsidRDefault="000C39B5" w:rsidP="000C39B5">
      <w:pPr>
        <w:spacing w:after="240" w:line="240" w:lineRule="auto"/>
        <w:rPr>
          <w:rFonts w:ascii="Arial" w:hAnsi="Arial" w:cs="Arial"/>
          <w:b/>
        </w:rPr>
      </w:pPr>
      <w:r>
        <w:rPr>
          <w:rFonts w:ascii="Arial" w:hAnsi="Arial" w:cs="Arial"/>
          <w:b/>
        </w:rPr>
        <w:lastRenderedPageBreak/>
        <w:t>Maßnahmenraum 31 (MR): Balhorn-Martinhagen</w:t>
      </w:r>
    </w:p>
    <w:p w:rsidR="000C39B5" w:rsidRDefault="000C39B5" w:rsidP="000C39B5">
      <w:pPr>
        <w:spacing w:after="240" w:line="240" w:lineRule="auto"/>
        <w:rPr>
          <w:rFonts w:ascii="Arial" w:hAnsi="Arial" w:cs="Arial"/>
        </w:rPr>
      </w:pPr>
      <w:r>
        <w:rPr>
          <w:rFonts w:ascii="Arial" w:hAnsi="Arial" w:cs="Arial"/>
        </w:rPr>
        <w:t>Landwirtscha</w:t>
      </w:r>
      <w:r w:rsidR="00F5513C">
        <w:rPr>
          <w:rFonts w:ascii="Arial" w:hAnsi="Arial" w:cs="Arial"/>
        </w:rPr>
        <w:t>ftliche Nutzfläche im MR: 1.083</w:t>
      </w:r>
      <w:r>
        <w:rPr>
          <w:rFonts w:ascii="Arial" w:hAnsi="Arial" w:cs="Arial"/>
        </w:rPr>
        <w:t xml:space="preserve"> ha</w:t>
      </w:r>
    </w:p>
    <w:p w:rsidR="000C39B5" w:rsidRDefault="000C39B5" w:rsidP="000C39B5">
      <w:pPr>
        <w:spacing w:after="240" w:line="240" w:lineRule="auto"/>
        <w:rPr>
          <w:rFonts w:ascii="Arial" w:hAnsi="Arial" w:cs="Arial"/>
        </w:rPr>
      </w:pPr>
      <w:r>
        <w:rPr>
          <w:rFonts w:ascii="Arial" w:hAnsi="Arial" w:cs="Arial"/>
        </w:rPr>
        <w:t>Beginn Beratung (Auftrag erteilt am): 01.09.2012</w:t>
      </w:r>
    </w:p>
    <w:p w:rsidR="000C39B5" w:rsidRDefault="000C39B5" w:rsidP="000C39B5">
      <w:pPr>
        <w:spacing w:after="240" w:line="240" w:lineRule="auto"/>
        <w:rPr>
          <w:rFonts w:ascii="Arial" w:hAnsi="Arial" w:cs="Arial"/>
        </w:rPr>
      </w:pPr>
      <w:r>
        <w:rPr>
          <w:rFonts w:ascii="Arial" w:hAnsi="Arial" w:cs="Arial"/>
        </w:rPr>
        <w:t>Klimatische Bedingungen:</w:t>
      </w:r>
    </w:p>
    <w:p w:rsidR="000C39B5" w:rsidRDefault="0002499D" w:rsidP="000C39B5">
      <w:pPr>
        <w:spacing w:after="240" w:line="240" w:lineRule="auto"/>
        <w:rPr>
          <w:rFonts w:ascii="Arial" w:hAnsi="Arial" w:cs="Arial"/>
        </w:rPr>
      </w:pPr>
      <w:r>
        <w:rPr>
          <w:rFonts w:ascii="Arial" w:hAnsi="Arial" w:cs="Arial"/>
        </w:rPr>
        <w:t xml:space="preserve">Von 295 m bis 390 m </w:t>
      </w:r>
      <w:r w:rsidR="000C39B5">
        <w:rPr>
          <w:rFonts w:ascii="Arial" w:hAnsi="Arial" w:cs="Arial"/>
        </w:rPr>
        <w:t>üNN;</w:t>
      </w:r>
      <w:r>
        <w:rPr>
          <w:rFonts w:ascii="Arial" w:hAnsi="Arial" w:cs="Arial"/>
        </w:rPr>
        <w:t xml:space="preserve"> Mittlerer Jahresniederschlag:</w:t>
      </w:r>
      <w:r w:rsidR="000C39B5">
        <w:rPr>
          <w:rFonts w:ascii="Arial" w:hAnsi="Arial" w:cs="Arial"/>
        </w:rPr>
        <w:t xml:space="preserve"> 738 mm</w:t>
      </w:r>
    </w:p>
    <w:p w:rsidR="000C39B5" w:rsidRDefault="0070722D" w:rsidP="00C60888">
      <w:pPr>
        <w:pStyle w:val="TabBeschriftung"/>
      </w:pPr>
      <w:r>
        <w:t>Tab.</w:t>
      </w:r>
      <w:r w:rsidR="000C39B5">
        <w:t xml:space="preserve"> </w:t>
      </w:r>
      <w:r w:rsidR="000F2EFE">
        <w:t>28</w:t>
      </w:r>
      <w:r>
        <w:t>:</w:t>
      </w:r>
      <w:r w:rsidR="000C39B5">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81</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81</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12</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68</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w:t>
            </w:r>
          </w:p>
        </w:tc>
      </w:tr>
    </w:tbl>
    <w:p w:rsidR="001940D8" w:rsidRDefault="001940D8" w:rsidP="0070722D">
      <w:pPr>
        <w:spacing w:after="240" w:line="360" w:lineRule="auto"/>
        <w:contextualSpacing/>
        <w:rPr>
          <w:rFonts w:ascii="Arial" w:hAnsi="Arial" w:cs="Arial"/>
        </w:rPr>
      </w:pPr>
    </w:p>
    <w:p w:rsidR="000C39B5" w:rsidRDefault="00E063A2" w:rsidP="007D2D48">
      <w:pPr>
        <w:spacing w:after="240"/>
        <w:contextualSpacing/>
        <w:rPr>
          <w:rFonts w:ascii="Arial" w:hAnsi="Arial" w:cs="Arial"/>
        </w:rPr>
      </w:pPr>
      <w:r>
        <w:rPr>
          <w:rFonts w:ascii="Arial" w:hAnsi="Arial" w:cs="Arial"/>
        </w:rPr>
        <w:t>Regionale</w:t>
      </w:r>
      <w:r w:rsidR="000C39B5">
        <w:rPr>
          <w:rFonts w:ascii="Arial" w:hAnsi="Arial" w:cs="Arial"/>
        </w:rPr>
        <w:t xml:space="preserve"> Besonderheiten:</w:t>
      </w:r>
    </w:p>
    <w:p w:rsidR="000C39B5" w:rsidRDefault="000C39B5" w:rsidP="007D2D48">
      <w:pPr>
        <w:pStyle w:val="Listenabsatz"/>
        <w:numPr>
          <w:ilvl w:val="0"/>
          <w:numId w:val="7"/>
        </w:numPr>
        <w:spacing w:after="240"/>
        <w:rPr>
          <w:rFonts w:ascii="Arial" w:hAnsi="Arial" w:cs="Arial"/>
        </w:rPr>
      </w:pPr>
      <w:r>
        <w:rPr>
          <w:rFonts w:ascii="Arial" w:hAnsi="Arial" w:cs="Arial"/>
        </w:rPr>
        <w:t>durchlässige, z. T. aber auch staunasse Böden (Grünland)</w:t>
      </w:r>
    </w:p>
    <w:p w:rsidR="000C39B5" w:rsidRDefault="000C39B5" w:rsidP="007D2D48">
      <w:pPr>
        <w:pStyle w:val="Listenabsatz"/>
        <w:numPr>
          <w:ilvl w:val="0"/>
          <w:numId w:val="7"/>
        </w:numPr>
        <w:spacing w:after="240"/>
        <w:rPr>
          <w:rFonts w:ascii="Arial" w:hAnsi="Arial" w:cs="Arial"/>
        </w:rPr>
      </w:pPr>
      <w:r>
        <w:rPr>
          <w:rFonts w:ascii="Arial" w:hAnsi="Arial" w:cs="Arial"/>
        </w:rPr>
        <w:t>zwei Gemarkungen mit deutlicher Abgrenzung der Landwirte in den jeweiligen Orten</w:t>
      </w:r>
    </w:p>
    <w:p w:rsidR="000C39B5" w:rsidRDefault="000C39B5" w:rsidP="007D2D48">
      <w:pPr>
        <w:pStyle w:val="Listenabsatz"/>
        <w:numPr>
          <w:ilvl w:val="0"/>
          <w:numId w:val="7"/>
        </w:numPr>
        <w:spacing w:after="240"/>
        <w:rPr>
          <w:rFonts w:ascii="Arial" w:hAnsi="Arial" w:cs="Arial"/>
        </w:rPr>
      </w:pPr>
      <w:r>
        <w:rPr>
          <w:rFonts w:ascii="Arial" w:hAnsi="Arial" w:cs="Arial"/>
        </w:rPr>
        <w:t>Nebenerwerbsbetriebe bis hin zu großen Vollerwerbsbetrieben mit Biogas und Vie</w:t>
      </w:r>
      <w:r>
        <w:rPr>
          <w:rFonts w:ascii="Arial" w:hAnsi="Arial" w:cs="Arial"/>
        </w:rPr>
        <w:t>h</w:t>
      </w:r>
      <w:r>
        <w:rPr>
          <w:rFonts w:ascii="Arial" w:hAnsi="Arial" w:cs="Arial"/>
        </w:rPr>
        <w:t>haltung</w:t>
      </w:r>
    </w:p>
    <w:p w:rsidR="000C39B5" w:rsidRDefault="000C39B5" w:rsidP="007D2D48">
      <w:pPr>
        <w:pStyle w:val="Listenabsatz"/>
        <w:numPr>
          <w:ilvl w:val="0"/>
          <w:numId w:val="7"/>
        </w:numPr>
        <w:spacing w:after="240"/>
        <w:rPr>
          <w:rFonts w:ascii="Arial" w:hAnsi="Arial" w:cs="Arial"/>
        </w:rPr>
      </w:pPr>
      <w:r>
        <w:rPr>
          <w:rFonts w:ascii="Arial" w:hAnsi="Arial" w:cs="Arial"/>
        </w:rPr>
        <w:t>Intensivlandwirtschaft in Martinhagen</w:t>
      </w:r>
    </w:p>
    <w:p w:rsidR="000C39B5" w:rsidRDefault="00E063A2" w:rsidP="007D2D48">
      <w:pPr>
        <w:pStyle w:val="Listenabsatz"/>
        <w:numPr>
          <w:ilvl w:val="0"/>
          <w:numId w:val="7"/>
        </w:numPr>
        <w:spacing w:after="240"/>
        <w:rPr>
          <w:rFonts w:ascii="Arial" w:hAnsi="Arial" w:cs="Arial"/>
        </w:rPr>
      </w:pPr>
      <w:r>
        <w:rPr>
          <w:rFonts w:ascii="Arial" w:hAnsi="Arial" w:cs="Arial"/>
        </w:rPr>
        <w:t>e</w:t>
      </w:r>
      <w:r w:rsidR="000C39B5">
        <w:rPr>
          <w:rFonts w:ascii="Arial" w:hAnsi="Arial" w:cs="Arial"/>
        </w:rPr>
        <w:t>xtensivere Landwirtschaft in Balhorn, jedoch drängen Martinhagener Betriebe in die Gemarkung</w:t>
      </w:r>
    </w:p>
    <w:p w:rsidR="009A3B5B" w:rsidRDefault="009A3B5B">
      <w:pPr>
        <w:rPr>
          <w:rFonts w:ascii="Arial" w:hAnsi="Arial" w:cs="Arial"/>
        </w:rPr>
      </w:pPr>
      <w:r>
        <w:rPr>
          <w:rFonts w:ascii="Arial" w:hAnsi="Arial" w:cs="Arial"/>
        </w:rPr>
        <w:br w:type="page"/>
      </w:r>
    </w:p>
    <w:p w:rsidR="000C39B5" w:rsidRPr="00C2451D" w:rsidRDefault="000C39B5" w:rsidP="000C39B5">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32</w:t>
      </w:r>
      <w:r w:rsidRPr="00C2451D">
        <w:rPr>
          <w:rFonts w:ascii="Arial" w:hAnsi="Arial" w:cs="Arial"/>
          <w:b/>
        </w:rPr>
        <w:t xml:space="preserve"> (MR):</w:t>
      </w:r>
      <w:r>
        <w:rPr>
          <w:rFonts w:ascii="Arial" w:hAnsi="Arial" w:cs="Arial"/>
          <w:b/>
        </w:rPr>
        <w:t xml:space="preserve"> Alsfeld</w:t>
      </w:r>
    </w:p>
    <w:p w:rsidR="000C39B5" w:rsidRPr="000806C3" w:rsidRDefault="000C39B5" w:rsidP="000C39B5">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 xml:space="preserve">3.020 </w:t>
      </w:r>
      <w:r w:rsidRPr="000806C3">
        <w:rPr>
          <w:rFonts w:ascii="Arial" w:hAnsi="Arial" w:cs="Arial"/>
        </w:rPr>
        <w:t>ha</w:t>
      </w:r>
    </w:p>
    <w:p w:rsidR="000C39B5" w:rsidRPr="000806C3" w:rsidRDefault="000C39B5" w:rsidP="000C39B5">
      <w:pPr>
        <w:spacing w:after="240" w:line="240" w:lineRule="auto"/>
        <w:rPr>
          <w:rFonts w:ascii="Arial" w:hAnsi="Arial" w:cs="Arial"/>
        </w:rPr>
      </w:pPr>
      <w:r w:rsidRPr="000806C3">
        <w:rPr>
          <w:rFonts w:ascii="Arial" w:hAnsi="Arial" w:cs="Arial"/>
        </w:rPr>
        <w:t>Beginn Beratung (Auftrag erteilt am):</w:t>
      </w:r>
      <w:r>
        <w:rPr>
          <w:rFonts w:ascii="Arial" w:hAnsi="Arial" w:cs="Arial"/>
        </w:rPr>
        <w:t xml:space="preserve"> 15.09.2012</w:t>
      </w:r>
    </w:p>
    <w:p w:rsidR="000C39B5" w:rsidRPr="000806C3" w:rsidRDefault="000C39B5" w:rsidP="000C39B5">
      <w:pPr>
        <w:spacing w:after="240" w:line="240" w:lineRule="auto"/>
        <w:rPr>
          <w:rFonts w:ascii="Arial" w:hAnsi="Arial" w:cs="Arial"/>
        </w:rPr>
      </w:pPr>
      <w:r w:rsidRPr="000806C3">
        <w:rPr>
          <w:rFonts w:ascii="Arial" w:hAnsi="Arial" w:cs="Arial"/>
        </w:rPr>
        <w:t>Klimatische Bedingungen:</w:t>
      </w:r>
    </w:p>
    <w:p w:rsidR="000C39B5" w:rsidRPr="000806C3" w:rsidRDefault="000C39B5" w:rsidP="000C39B5">
      <w:pPr>
        <w:spacing w:after="240" w:line="240" w:lineRule="auto"/>
        <w:rPr>
          <w:rFonts w:ascii="Arial" w:hAnsi="Arial" w:cs="Arial"/>
        </w:rPr>
      </w:pPr>
      <w:r w:rsidRPr="000806C3">
        <w:rPr>
          <w:rFonts w:ascii="Arial" w:hAnsi="Arial" w:cs="Arial"/>
        </w:rPr>
        <w:t xml:space="preserve">Von </w:t>
      </w:r>
      <w:r>
        <w:rPr>
          <w:rFonts w:ascii="Arial" w:hAnsi="Arial" w:cs="Arial"/>
        </w:rPr>
        <w:t>235</w:t>
      </w:r>
      <w:r w:rsidRPr="000806C3">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375</w:t>
      </w:r>
      <w:r w:rsidR="00BE33DA">
        <w:rPr>
          <w:rFonts w:ascii="Arial" w:hAnsi="Arial" w:cs="Arial"/>
        </w:rPr>
        <w:t xml:space="preserve"> </w:t>
      </w:r>
      <w:r w:rsidR="0070722D">
        <w:rPr>
          <w:rFonts w:ascii="Arial" w:hAnsi="Arial" w:cs="Arial"/>
        </w:rPr>
        <w:t xml:space="preserve">m </w:t>
      </w:r>
      <w:r w:rsidRPr="000806C3">
        <w:rPr>
          <w:rFonts w:ascii="Arial" w:hAnsi="Arial" w:cs="Arial"/>
        </w:rPr>
        <w:t>üNN;</w:t>
      </w:r>
      <w:r w:rsidR="00BE33DA">
        <w:rPr>
          <w:rFonts w:ascii="Arial" w:hAnsi="Arial" w:cs="Arial"/>
        </w:rPr>
        <w:t xml:space="preserve"> Mittlerer Jahresniederschlag: </w:t>
      </w:r>
      <w:r>
        <w:rPr>
          <w:rFonts w:ascii="Arial" w:hAnsi="Arial" w:cs="Arial"/>
        </w:rPr>
        <w:t>677</w:t>
      </w:r>
      <w:r w:rsidRPr="000806C3">
        <w:rPr>
          <w:rFonts w:ascii="Arial" w:hAnsi="Arial" w:cs="Arial"/>
        </w:rPr>
        <w:t xml:space="preserve"> mm</w:t>
      </w:r>
    </w:p>
    <w:p w:rsidR="000C39B5" w:rsidRPr="000806C3" w:rsidRDefault="0070722D" w:rsidP="00C60888">
      <w:pPr>
        <w:pStyle w:val="TabBeschriftung"/>
      </w:pPr>
      <w:r>
        <w:t>Tab.</w:t>
      </w:r>
      <w:r w:rsidR="000C39B5">
        <w:t xml:space="preserve"> </w:t>
      </w:r>
      <w:r w:rsidR="00BE33DA">
        <w:t>29</w:t>
      </w:r>
      <w:r>
        <w:t>:</w:t>
      </w:r>
      <w:r w:rsidR="000C39B5"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110</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110</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39</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2.032</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67</w:t>
            </w:r>
          </w:p>
        </w:tc>
      </w:tr>
    </w:tbl>
    <w:p w:rsidR="001940D8" w:rsidRPr="00C2451D" w:rsidRDefault="001940D8" w:rsidP="0070722D">
      <w:pPr>
        <w:spacing w:after="240" w:line="360" w:lineRule="auto"/>
        <w:contextualSpacing/>
        <w:rPr>
          <w:rFonts w:ascii="Arial" w:hAnsi="Arial" w:cs="Arial"/>
        </w:rPr>
      </w:pPr>
    </w:p>
    <w:p w:rsidR="00E063A2" w:rsidRDefault="00E063A2" w:rsidP="007D2D48">
      <w:pPr>
        <w:spacing w:after="240"/>
        <w:contextualSpacing/>
        <w:rPr>
          <w:rFonts w:ascii="Arial" w:hAnsi="Arial" w:cs="Arial"/>
        </w:rPr>
      </w:pPr>
      <w:r>
        <w:rPr>
          <w:rFonts w:ascii="Arial" w:hAnsi="Arial" w:cs="Arial"/>
        </w:rPr>
        <w:t>Regionale</w:t>
      </w:r>
      <w:r w:rsidR="000C39B5" w:rsidRPr="000806C3">
        <w:rPr>
          <w:rFonts w:ascii="Arial" w:hAnsi="Arial" w:cs="Arial"/>
        </w:rPr>
        <w:t xml:space="preserve"> Besonderheiten: </w:t>
      </w:r>
    </w:p>
    <w:p w:rsidR="00E063A2" w:rsidRPr="00E063A2" w:rsidRDefault="000C39B5" w:rsidP="007D2D48">
      <w:pPr>
        <w:pStyle w:val="Listenabsatz"/>
        <w:numPr>
          <w:ilvl w:val="0"/>
          <w:numId w:val="10"/>
        </w:numPr>
        <w:spacing w:after="240"/>
        <w:rPr>
          <w:rFonts w:ascii="Arial" w:hAnsi="Arial" w:cs="Arial"/>
        </w:rPr>
      </w:pPr>
      <w:r w:rsidRPr="00E063A2">
        <w:rPr>
          <w:rFonts w:ascii="Arial" w:hAnsi="Arial" w:cs="Arial"/>
        </w:rPr>
        <w:t>eher kleinräumige Betriebsstruktur gek</w:t>
      </w:r>
      <w:r w:rsidR="00E063A2" w:rsidRPr="00E063A2">
        <w:rPr>
          <w:rFonts w:ascii="Arial" w:hAnsi="Arial" w:cs="Arial"/>
        </w:rPr>
        <w:t>ennzeichnet</w:t>
      </w:r>
    </w:p>
    <w:p w:rsidR="00E063A2" w:rsidRPr="00E063A2" w:rsidRDefault="00E063A2" w:rsidP="007D2D48">
      <w:pPr>
        <w:pStyle w:val="Listenabsatz"/>
        <w:numPr>
          <w:ilvl w:val="0"/>
          <w:numId w:val="10"/>
        </w:numPr>
        <w:spacing w:after="240"/>
        <w:rPr>
          <w:rFonts w:ascii="Arial" w:hAnsi="Arial" w:cs="Arial"/>
        </w:rPr>
      </w:pPr>
      <w:r w:rsidRPr="00E063A2">
        <w:rPr>
          <w:rFonts w:ascii="Arial" w:hAnsi="Arial" w:cs="Arial"/>
        </w:rPr>
        <w:t>v</w:t>
      </w:r>
      <w:r w:rsidR="000C39B5" w:rsidRPr="00E063A2">
        <w:rPr>
          <w:rFonts w:ascii="Arial" w:hAnsi="Arial" w:cs="Arial"/>
        </w:rPr>
        <w:t xml:space="preserve">iele </w:t>
      </w:r>
      <w:r w:rsidRPr="00E063A2">
        <w:rPr>
          <w:rFonts w:ascii="Arial" w:hAnsi="Arial" w:cs="Arial"/>
        </w:rPr>
        <w:t>Haupterwerbsb</w:t>
      </w:r>
      <w:r w:rsidR="000C39B5" w:rsidRPr="00E063A2">
        <w:rPr>
          <w:rFonts w:ascii="Arial" w:hAnsi="Arial" w:cs="Arial"/>
        </w:rPr>
        <w:t xml:space="preserve">etriebe </w:t>
      </w:r>
    </w:p>
    <w:p w:rsidR="000C39B5" w:rsidRPr="00E063A2" w:rsidRDefault="000C39B5" w:rsidP="007D2D48">
      <w:pPr>
        <w:pStyle w:val="Listenabsatz"/>
        <w:numPr>
          <w:ilvl w:val="0"/>
          <w:numId w:val="10"/>
        </w:numPr>
        <w:spacing w:after="240"/>
        <w:rPr>
          <w:rFonts w:ascii="Arial" w:hAnsi="Arial" w:cs="Arial"/>
        </w:rPr>
      </w:pPr>
      <w:r w:rsidRPr="00E063A2">
        <w:rPr>
          <w:rFonts w:ascii="Arial" w:hAnsi="Arial" w:cs="Arial"/>
        </w:rPr>
        <w:t>differenzierte geologische und klimatische Gegebenheiten vor, die eine spezifische Beratung in den ein</w:t>
      </w:r>
      <w:r w:rsidR="00E063A2" w:rsidRPr="00E063A2">
        <w:rPr>
          <w:rFonts w:ascii="Arial" w:hAnsi="Arial" w:cs="Arial"/>
        </w:rPr>
        <w:t>zelnen Teilbereichen erfordern</w:t>
      </w:r>
      <w:r w:rsidRPr="00E063A2">
        <w:rPr>
          <w:rFonts w:ascii="Arial" w:hAnsi="Arial" w:cs="Arial"/>
        </w:rPr>
        <w:t xml:space="preserve"> </w:t>
      </w:r>
    </w:p>
    <w:p w:rsidR="009A3B5B" w:rsidRDefault="009A3B5B">
      <w:pPr>
        <w:rPr>
          <w:rFonts w:ascii="Arial" w:hAnsi="Arial" w:cs="Arial"/>
        </w:rPr>
      </w:pPr>
      <w:r>
        <w:rPr>
          <w:rFonts w:ascii="Arial" w:hAnsi="Arial" w:cs="Arial"/>
        </w:rPr>
        <w:br w:type="page"/>
      </w:r>
    </w:p>
    <w:p w:rsidR="000C39B5" w:rsidRPr="00C2451D" w:rsidRDefault="000C39B5" w:rsidP="000C39B5">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33 </w:t>
      </w:r>
      <w:r w:rsidRPr="00C2451D">
        <w:rPr>
          <w:rFonts w:ascii="Arial" w:hAnsi="Arial" w:cs="Arial"/>
          <w:b/>
        </w:rPr>
        <w:t>(MR):</w:t>
      </w:r>
      <w:r>
        <w:rPr>
          <w:rFonts w:ascii="Arial" w:hAnsi="Arial" w:cs="Arial"/>
          <w:b/>
        </w:rPr>
        <w:t xml:space="preserve"> Untere Schwalm</w:t>
      </w:r>
    </w:p>
    <w:p w:rsidR="000C39B5" w:rsidRDefault="000C39B5" w:rsidP="000C39B5">
      <w:pPr>
        <w:spacing w:after="240" w:line="240" w:lineRule="auto"/>
        <w:rPr>
          <w:rFonts w:ascii="Arial" w:hAnsi="Arial" w:cs="Arial"/>
        </w:rPr>
      </w:pPr>
      <w:r w:rsidRPr="000806C3">
        <w:rPr>
          <w:rFonts w:ascii="Arial" w:hAnsi="Arial" w:cs="Arial"/>
        </w:rPr>
        <w:t xml:space="preserve">Landwirtschaftliche Nutzfläche im MR: </w:t>
      </w:r>
      <w:r w:rsidRPr="004E7FFE">
        <w:rPr>
          <w:rFonts w:ascii="Arial" w:hAnsi="Arial" w:cs="Arial"/>
        </w:rPr>
        <w:t>3</w:t>
      </w:r>
      <w:r w:rsidR="0088668D">
        <w:rPr>
          <w:rFonts w:ascii="Arial" w:hAnsi="Arial" w:cs="Arial"/>
        </w:rPr>
        <w:t>.</w:t>
      </w:r>
      <w:r w:rsidRPr="004E7FFE">
        <w:rPr>
          <w:rFonts w:ascii="Arial" w:hAnsi="Arial" w:cs="Arial"/>
        </w:rPr>
        <w:t xml:space="preserve">336 ha </w:t>
      </w:r>
    </w:p>
    <w:p w:rsidR="000C39B5" w:rsidRPr="000806C3" w:rsidRDefault="000C39B5" w:rsidP="000C39B5">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27.09.2012</w:t>
      </w:r>
    </w:p>
    <w:p w:rsidR="000C39B5" w:rsidRPr="000806C3" w:rsidRDefault="000C39B5" w:rsidP="000C39B5">
      <w:pPr>
        <w:spacing w:after="240" w:line="240" w:lineRule="auto"/>
        <w:rPr>
          <w:rFonts w:ascii="Arial" w:hAnsi="Arial" w:cs="Arial"/>
        </w:rPr>
      </w:pPr>
      <w:r w:rsidRPr="000806C3">
        <w:rPr>
          <w:rFonts w:ascii="Arial" w:hAnsi="Arial" w:cs="Arial"/>
        </w:rPr>
        <w:t>Klimatische Bedingungen:</w:t>
      </w:r>
    </w:p>
    <w:p w:rsidR="000C39B5" w:rsidRPr="000806C3" w:rsidRDefault="000C39B5" w:rsidP="000C39B5">
      <w:pPr>
        <w:spacing w:after="240" w:line="240" w:lineRule="auto"/>
        <w:rPr>
          <w:rFonts w:ascii="Arial" w:hAnsi="Arial" w:cs="Arial"/>
        </w:rPr>
      </w:pPr>
      <w:r w:rsidRPr="000806C3">
        <w:rPr>
          <w:rFonts w:ascii="Arial" w:hAnsi="Arial" w:cs="Arial"/>
        </w:rPr>
        <w:t xml:space="preserve">Von </w:t>
      </w:r>
      <w:r>
        <w:rPr>
          <w:rFonts w:ascii="Arial" w:hAnsi="Arial" w:cs="Arial"/>
        </w:rPr>
        <w:t>234</w:t>
      </w:r>
      <w:r w:rsidRPr="000806C3">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320</w:t>
      </w:r>
      <w:r w:rsidRPr="000806C3">
        <w:rPr>
          <w:rFonts w:ascii="Arial" w:hAnsi="Arial" w:cs="Arial"/>
        </w:rPr>
        <w:t xml:space="preserve"> </w:t>
      </w:r>
      <w:r w:rsidR="0070722D">
        <w:rPr>
          <w:rFonts w:ascii="Arial" w:hAnsi="Arial" w:cs="Arial"/>
        </w:rPr>
        <w:t xml:space="preserve">m </w:t>
      </w:r>
      <w:r w:rsidRPr="000806C3">
        <w:rPr>
          <w:rFonts w:ascii="Arial" w:hAnsi="Arial" w:cs="Arial"/>
        </w:rPr>
        <w:t>üNN;</w:t>
      </w:r>
      <w:r>
        <w:rPr>
          <w:rFonts w:ascii="Arial" w:hAnsi="Arial" w:cs="Arial"/>
        </w:rPr>
        <w:t xml:space="preserve"> Mittlerer Jahresniederschlag: 738</w:t>
      </w:r>
      <w:r w:rsidRPr="000806C3">
        <w:rPr>
          <w:rFonts w:ascii="Arial" w:hAnsi="Arial" w:cs="Arial"/>
        </w:rPr>
        <w:t xml:space="preserve"> mm</w:t>
      </w:r>
    </w:p>
    <w:p w:rsidR="000C39B5" w:rsidRPr="000806C3" w:rsidRDefault="0070722D" w:rsidP="00C60888">
      <w:pPr>
        <w:pStyle w:val="TabBeschriftung"/>
      </w:pPr>
      <w:r>
        <w:t>Tab.</w:t>
      </w:r>
      <w:r w:rsidR="000C39B5" w:rsidRPr="000806C3">
        <w:t xml:space="preserve"> </w:t>
      </w:r>
      <w:r w:rsidR="00BE33DA">
        <w:t>30</w:t>
      </w:r>
      <w:r>
        <w:t>:</w:t>
      </w:r>
      <w:r w:rsidR="000C39B5">
        <w:t xml:space="preserve"> </w:t>
      </w:r>
      <w:r w:rsidR="000C39B5" w:rsidRPr="000806C3">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162</w:t>
            </w:r>
          </w:p>
        </w:tc>
        <w:tc>
          <w:tcPr>
            <w:tcW w:w="1026"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162</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11</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940</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28</w:t>
            </w:r>
          </w:p>
        </w:tc>
      </w:tr>
    </w:tbl>
    <w:p w:rsidR="001940D8" w:rsidRPr="00C2451D" w:rsidRDefault="001940D8" w:rsidP="007D2D48">
      <w:pPr>
        <w:spacing w:after="240"/>
        <w:contextualSpacing/>
        <w:rPr>
          <w:rFonts w:ascii="Arial" w:hAnsi="Arial" w:cs="Arial"/>
        </w:rPr>
      </w:pPr>
    </w:p>
    <w:p w:rsidR="000C39B5" w:rsidRPr="00E063A2" w:rsidRDefault="00E063A2" w:rsidP="007D2D48">
      <w:pPr>
        <w:spacing w:after="240"/>
        <w:contextualSpacing/>
        <w:rPr>
          <w:rFonts w:ascii="Arial" w:hAnsi="Arial" w:cs="Arial"/>
        </w:rPr>
      </w:pPr>
      <w:r>
        <w:rPr>
          <w:rFonts w:ascii="Arial" w:hAnsi="Arial" w:cs="Arial"/>
        </w:rPr>
        <w:t>Regionale</w:t>
      </w:r>
      <w:r w:rsidR="000C39B5" w:rsidRPr="00E063A2">
        <w:rPr>
          <w:rFonts w:ascii="Arial" w:hAnsi="Arial" w:cs="Arial"/>
        </w:rPr>
        <w:t xml:space="preserve"> Besonderheiten: </w:t>
      </w:r>
    </w:p>
    <w:p w:rsidR="00BE33DA" w:rsidRDefault="00BE33DA" w:rsidP="007D2D48">
      <w:pPr>
        <w:pStyle w:val="Listenabsatz"/>
        <w:numPr>
          <w:ilvl w:val="0"/>
          <w:numId w:val="10"/>
        </w:numPr>
        <w:spacing w:after="240"/>
        <w:rPr>
          <w:rFonts w:ascii="Arial" w:hAnsi="Arial" w:cs="Arial"/>
        </w:rPr>
      </w:pPr>
      <w:r>
        <w:rPr>
          <w:rFonts w:ascii="Arial" w:hAnsi="Arial" w:cs="Arial"/>
        </w:rPr>
        <w:t>i</w:t>
      </w:r>
      <w:r w:rsidR="000C39B5" w:rsidRPr="00BE33DA">
        <w:rPr>
          <w:rFonts w:ascii="Arial" w:hAnsi="Arial" w:cs="Arial"/>
        </w:rPr>
        <w:t xml:space="preserve">m Erntejahr 2012 </w:t>
      </w:r>
      <w:r>
        <w:rPr>
          <w:rFonts w:ascii="Arial" w:hAnsi="Arial" w:cs="Arial"/>
        </w:rPr>
        <w:t xml:space="preserve">Anbau von </w:t>
      </w:r>
      <w:r w:rsidR="000C39B5" w:rsidRPr="00BE33DA">
        <w:rPr>
          <w:rFonts w:ascii="Arial" w:hAnsi="Arial" w:cs="Arial"/>
        </w:rPr>
        <w:t>Wintergetreide mit 36%</w:t>
      </w:r>
      <w:r>
        <w:rPr>
          <w:rFonts w:ascii="Arial" w:hAnsi="Arial" w:cs="Arial"/>
        </w:rPr>
        <w:t>,</w:t>
      </w:r>
      <w:r w:rsidR="000C39B5" w:rsidRPr="00BE33DA">
        <w:rPr>
          <w:rFonts w:ascii="Arial" w:hAnsi="Arial" w:cs="Arial"/>
        </w:rPr>
        <w:t xml:space="preserve"> Grünland und Raps mit jeweils 17% gefolgt vom Sommergetreide mit 15</w:t>
      </w:r>
      <w:r>
        <w:rPr>
          <w:rFonts w:ascii="Arial" w:hAnsi="Arial" w:cs="Arial"/>
        </w:rPr>
        <w:t>%</w:t>
      </w:r>
    </w:p>
    <w:p w:rsidR="00BE33DA" w:rsidRDefault="00BE33DA" w:rsidP="007D2D48">
      <w:pPr>
        <w:pStyle w:val="Listenabsatz"/>
        <w:numPr>
          <w:ilvl w:val="0"/>
          <w:numId w:val="10"/>
        </w:numPr>
        <w:spacing w:after="240"/>
        <w:rPr>
          <w:rFonts w:ascii="Arial" w:hAnsi="Arial" w:cs="Arial"/>
        </w:rPr>
      </w:pPr>
      <w:r>
        <w:rPr>
          <w:rFonts w:ascii="Arial" w:hAnsi="Arial" w:cs="Arial"/>
        </w:rPr>
        <w:t xml:space="preserve">neben </w:t>
      </w:r>
      <w:r w:rsidR="000C39B5" w:rsidRPr="00BE33DA">
        <w:rPr>
          <w:rFonts w:ascii="Arial" w:hAnsi="Arial" w:cs="Arial"/>
        </w:rPr>
        <w:t xml:space="preserve">den Futterfrüchten Mais, Kleegras und Feldgras durch die milchviehhaltenden Betriebe </w:t>
      </w:r>
      <w:r>
        <w:rPr>
          <w:rFonts w:ascii="Arial" w:hAnsi="Arial" w:cs="Arial"/>
        </w:rPr>
        <w:t xml:space="preserve">auch Anbau von </w:t>
      </w:r>
      <w:r w:rsidR="000C39B5" w:rsidRPr="00BE33DA">
        <w:rPr>
          <w:rFonts w:ascii="Arial" w:hAnsi="Arial" w:cs="Arial"/>
        </w:rPr>
        <w:t xml:space="preserve">Zuckerrüben und Gemüse (Weißkohl, Rote Beete) </w:t>
      </w:r>
    </w:p>
    <w:p w:rsidR="00BE33DA" w:rsidRDefault="000C39B5" w:rsidP="007D2D48">
      <w:pPr>
        <w:pStyle w:val="Listenabsatz"/>
        <w:numPr>
          <w:ilvl w:val="0"/>
          <w:numId w:val="10"/>
        </w:numPr>
        <w:spacing w:after="240"/>
        <w:rPr>
          <w:rFonts w:ascii="Arial" w:hAnsi="Arial" w:cs="Arial"/>
        </w:rPr>
      </w:pPr>
      <w:r w:rsidRPr="00BE33DA">
        <w:rPr>
          <w:rFonts w:ascii="Arial" w:hAnsi="Arial" w:cs="Arial"/>
        </w:rPr>
        <w:t xml:space="preserve">Zwischenfruchtanbau </w:t>
      </w:r>
      <w:r w:rsidR="00BE33DA">
        <w:rPr>
          <w:rFonts w:ascii="Arial" w:hAnsi="Arial" w:cs="Arial"/>
        </w:rPr>
        <w:t xml:space="preserve">spielt </w:t>
      </w:r>
      <w:r w:rsidRPr="00BE33DA">
        <w:rPr>
          <w:rFonts w:ascii="Arial" w:hAnsi="Arial" w:cs="Arial"/>
        </w:rPr>
        <w:t xml:space="preserve">eine untergeordnete Rolle </w:t>
      </w:r>
    </w:p>
    <w:p w:rsidR="00BE33DA" w:rsidRDefault="000C39B5" w:rsidP="007D2D48">
      <w:pPr>
        <w:pStyle w:val="Listenabsatz"/>
        <w:numPr>
          <w:ilvl w:val="0"/>
          <w:numId w:val="10"/>
        </w:numPr>
        <w:spacing w:after="240"/>
        <w:rPr>
          <w:rFonts w:ascii="Arial" w:hAnsi="Arial" w:cs="Arial"/>
        </w:rPr>
      </w:pPr>
      <w:r w:rsidRPr="00BE33DA">
        <w:rPr>
          <w:rFonts w:ascii="Arial" w:hAnsi="Arial" w:cs="Arial"/>
        </w:rPr>
        <w:t>Silomais und Gülle sowie Festmist gehen zum Teil in betriebsübergreifende gewerbl</w:t>
      </w:r>
      <w:r w:rsidRPr="00BE33DA">
        <w:rPr>
          <w:rFonts w:ascii="Arial" w:hAnsi="Arial" w:cs="Arial"/>
        </w:rPr>
        <w:t>i</w:t>
      </w:r>
      <w:r w:rsidRPr="00BE33DA">
        <w:rPr>
          <w:rFonts w:ascii="Arial" w:hAnsi="Arial" w:cs="Arial"/>
        </w:rPr>
        <w:t>che Biogasanlagen und kommen wieder zurück auf die Betriebe</w:t>
      </w:r>
      <w:r w:rsidR="00BE33DA">
        <w:rPr>
          <w:rFonts w:ascii="Arial" w:hAnsi="Arial" w:cs="Arial"/>
        </w:rPr>
        <w:t xml:space="preserve"> (häufig</w:t>
      </w:r>
      <w:r w:rsidRPr="00BE33DA">
        <w:rPr>
          <w:rFonts w:ascii="Arial" w:hAnsi="Arial" w:cs="Arial"/>
        </w:rPr>
        <w:t xml:space="preserve"> Anlieferung und Ausbringung über den </w:t>
      </w:r>
      <w:r w:rsidR="00BE33DA">
        <w:rPr>
          <w:rFonts w:ascii="Arial" w:hAnsi="Arial" w:cs="Arial"/>
        </w:rPr>
        <w:t>Maschinenring)</w:t>
      </w:r>
    </w:p>
    <w:p w:rsidR="00BE33DA" w:rsidRPr="00BE33DA" w:rsidRDefault="000C39B5" w:rsidP="007D2D48">
      <w:pPr>
        <w:pStyle w:val="Listenabsatz"/>
        <w:numPr>
          <w:ilvl w:val="0"/>
          <w:numId w:val="10"/>
        </w:numPr>
        <w:spacing w:after="240"/>
        <w:rPr>
          <w:rFonts w:ascii="Arial" w:hAnsi="Arial" w:cs="Arial"/>
        </w:rPr>
      </w:pPr>
      <w:r w:rsidRPr="00BE33DA">
        <w:rPr>
          <w:rFonts w:ascii="Arial" w:hAnsi="Arial" w:cs="Arial"/>
        </w:rPr>
        <w:t xml:space="preserve">Viehhaltung </w:t>
      </w:r>
      <w:r w:rsidR="00BE33DA" w:rsidRPr="00BE33DA">
        <w:rPr>
          <w:rFonts w:ascii="Arial" w:hAnsi="Arial" w:cs="Arial"/>
        </w:rPr>
        <w:t xml:space="preserve">geprägt </w:t>
      </w:r>
      <w:r w:rsidRPr="00BE33DA">
        <w:rPr>
          <w:rFonts w:ascii="Arial" w:hAnsi="Arial" w:cs="Arial"/>
        </w:rPr>
        <w:t xml:space="preserve">durch Ferkelerzeugung und Mastschweinehaltung </w:t>
      </w:r>
    </w:p>
    <w:p w:rsidR="000C39B5" w:rsidRPr="009E0C48" w:rsidRDefault="00BE33DA" w:rsidP="00C60888">
      <w:pPr>
        <w:spacing w:after="240"/>
        <w:contextualSpacing/>
        <w:jc w:val="both"/>
        <w:rPr>
          <w:rFonts w:ascii="Arial" w:hAnsi="Arial" w:cs="Arial"/>
        </w:rPr>
      </w:pPr>
      <w:r w:rsidRPr="00BE33DA">
        <w:rPr>
          <w:rFonts w:ascii="Arial" w:hAnsi="Arial" w:cs="Arial"/>
        </w:rPr>
        <w:t xml:space="preserve">Zusätzlich </w:t>
      </w:r>
      <w:r w:rsidR="000C39B5" w:rsidRPr="00BE33DA">
        <w:rPr>
          <w:rFonts w:ascii="Arial" w:hAnsi="Arial" w:cs="Arial"/>
        </w:rPr>
        <w:t xml:space="preserve">erhalten 23 Betriebe auf einer Fläche von 156 ha </w:t>
      </w:r>
      <w:r w:rsidR="00486DBA">
        <w:rPr>
          <w:rFonts w:ascii="Arial" w:hAnsi="Arial" w:cs="Arial"/>
        </w:rPr>
        <w:t xml:space="preserve">LNF </w:t>
      </w:r>
      <w:r w:rsidR="000C39B5" w:rsidRPr="00BE33DA">
        <w:rPr>
          <w:rFonts w:ascii="Arial" w:hAnsi="Arial" w:cs="Arial"/>
        </w:rPr>
        <w:t>eine Zusatzberatung mit</w:t>
      </w:r>
      <w:r w:rsidR="000C39B5" w:rsidRPr="009E0C48">
        <w:rPr>
          <w:rFonts w:ascii="Arial" w:hAnsi="Arial" w:cs="Arial"/>
        </w:rPr>
        <w:t xml:space="preserve"> entsprechenden Ausgleichsregelungen für z. B. Verzicht auf organische Düngung auf b</w:t>
      </w:r>
      <w:r w:rsidR="000C39B5" w:rsidRPr="009E0C48">
        <w:rPr>
          <w:rFonts w:ascii="Arial" w:hAnsi="Arial" w:cs="Arial"/>
        </w:rPr>
        <w:t>e</w:t>
      </w:r>
      <w:r w:rsidR="000C39B5" w:rsidRPr="009E0C48">
        <w:rPr>
          <w:rFonts w:ascii="Arial" w:hAnsi="Arial" w:cs="Arial"/>
        </w:rPr>
        <w:t>sonders nitratauswaschungsgefährdeten Flächen, Verzicht auf Spätdüngung im Getreide, Begrenzung der Stickstoffdüngung, Verlängerung der Sperrzeiten</w:t>
      </w:r>
      <w:r w:rsidR="000C39B5">
        <w:rPr>
          <w:rFonts w:ascii="Arial" w:hAnsi="Arial" w:cs="Arial"/>
        </w:rPr>
        <w:t>, Anbau von Zwische</w:t>
      </w:r>
      <w:r w:rsidR="000C39B5">
        <w:rPr>
          <w:rFonts w:ascii="Arial" w:hAnsi="Arial" w:cs="Arial"/>
        </w:rPr>
        <w:t>n</w:t>
      </w:r>
      <w:r w:rsidR="000C39B5">
        <w:rPr>
          <w:rFonts w:ascii="Arial" w:hAnsi="Arial" w:cs="Arial"/>
        </w:rPr>
        <w:t>früchten</w:t>
      </w:r>
      <w:r w:rsidR="000C39B5" w:rsidRPr="009E0C48">
        <w:rPr>
          <w:rFonts w:ascii="Arial" w:hAnsi="Arial" w:cs="Arial"/>
        </w:rPr>
        <w:t>.</w:t>
      </w:r>
    </w:p>
    <w:p w:rsidR="009A3B5B" w:rsidRDefault="009A3B5B">
      <w:pPr>
        <w:rPr>
          <w:rFonts w:ascii="Arial" w:hAnsi="Arial" w:cs="Arial"/>
        </w:rPr>
      </w:pPr>
      <w:r>
        <w:rPr>
          <w:rFonts w:ascii="Arial" w:hAnsi="Arial" w:cs="Arial"/>
        </w:rPr>
        <w:br w:type="page"/>
      </w:r>
    </w:p>
    <w:p w:rsidR="00C06340" w:rsidRPr="00C06340" w:rsidRDefault="00C06340" w:rsidP="000C39B5">
      <w:pPr>
        <w:spacing w:after="240"/>
        <w:rPr>
          <w:rFonts w:ascii="Arial" w:hAnsi="Arial" w:cs="Arial"/>
          <w:b/>
        </w:rPr>
      </w:pPr>
      <w:r w:rsidRPr="00C06340">
        <w:rPr>
          <w:rFonts w:ascii="Arial" w:hAnsi="Arial" w:cs="Arial"/>
          <w:b/>
        </w:rPr>
        <w:lastRenderedPageBreak/>
        <w:t>Maßnahmenraum Hessisches Ried</w:t>
      </w:r>
    </w:p>
    <w:p w:rsidR="00C2030A" w:rsidRDefault="000966B9" w:rsidP="001940D8">
      <w:pPr>
        <w:spacing w:after="240" w:line="240" w:lineRule="auto"/>
        <w:jc w:val="both"/>
        <w:rPr>
          <w:rFonts w:ascii="Arial" w:hAnsi="Arial" w:cs="Arial"/>
        </w:rPr>
      </w:pPr>
      <w:r>
        <w:rPr>
          <w:rFonts w:ascii="Arial" w:hAnsi="Arial" w:cs="Arial"/>
        </w:rPr>
        <w:t>Der Maßnahmenraum Hessisches Ried wurde aufgrund seiner Größe und regional unte</w:t>
      </w:r>
      <w:r>
        <w:rPr>
          <w:rFonts w:ascii="Arial" w:hAnsi="Arial" w:cs="Arial"/>
        </w:rPr>
        <w:t>r</w:t>
      </w:r>
      <w:r>
        <w:rPr>
          <w:rFonts w:ascii="Arial" w:hAnsi="Arial" w:cs="Arial"/>
        </w:rPr>
        <w:t xml:space="preserve">schiedlicher Nutzungen in fünf Kooperationsräume unterteilt. Die große Heterogenität ist die Besonderheit dieses </w:t>
      </w:r>
      <w:r w:rsidR="00EA71B7">
        <w:rPr>
          <w:rFonts w:ascii="Arial" w:hAnsi="Arial" w:cs="Arial"/>
        </w:rPr>
        <w:t>M</w:t>
      </w:r>
      <w:r>
        <w:rPr>
          <w:rFonts w:ascii="Arial" w:hAnsi="Arial" w:cs="Arial"/>
        </w:rPr>
        <w:t>aßnahmenraumes, sowohl in Betriebsgröße, Betriebsführung und Betriebsausrichtung. Die Betriebsgrößen liegen hier zwischen 7 und 330 ha. Die Größe lässt jedoch keinen Rückschluss auf die Betriebsführung zu, da z. B. 15-ha-Betriebe im Vollerwerb und deutlich größere Betriebe im Nebenerwerb geführt werden. Für den gesamten Maßna</w:t>
      </w:r>
      <w:r>
        <w:rPr>
          <w:rFonts w:ascii="Arial" w:hAnsi="Arial" w:cs="Arial"/>
        </w:rPr>
        <w:t>h</w:t>
      </w:r>
      <w:r>
        <w:rPr>
          <w:rFonts w:ascii="Arial" w:hAnsi="Arial" w:cs="Arial"/>
        </w:rPr>
        <w:t xml:space="preserve">menraum wurde mit dem </w:t>
      </w:r>
      <w:r w:rsidR="00EA71B7">
        <w:rPr>
          <w:rFonts w:ascii="Arial" w:hAnsi="Arial" w:cs="Arial"/>
        </w:rPr>
        <w:t>M</w:t>
      </w:r>
      <w:r>
        <w:rPr>
          <w:rFonts w:ascii="Arial" w:hAnsi="Arial" w:cs="Arial"/>
        </w:rPr>
        <w:t>aßnahmenträger eine Rahmenvereinbarung abgeschlossen. Für die einzelnen Kooperationsräume werden jeweils Einzelverträge geschlossen. Nachfolgend sind die Kooperationsräume beschrieben:</w:t>
      </w:r>
    </w:p>
    <w:p w:rsidR="003B7B1F" w:rsidRPr="00C2451D" w:rsidRDefault="003B7B1F" w:rsidP="003B7B1F">
      <w:pPr>
        <w:spacing w:after="240" w:line="240" w:lineRule="auto"/>
        <w:rPr>
          <w:rFonts w:ascii="Arial" w:hAnsi="Arial" w:cs="Arial"/>
          <w:b/>
        </w:rPr>
      </w:pPr>
      <w:r w:rsidRPr="00C2451D">
        <w:rPr>
          <w:rFonts w:ascii="Arial" w:hAnsi="Arial" w:cs="Arial"/>
          <w:b/>
        </w:rPr>
        <w:t xml:space="preserve">Maßnahmenraum </w:t>
      </w:r>
      <w:r w:rsidR="000966B9">
        <w:rPr>
          <w:rFonts w:ascii="Arial" w:hAnsi="Arial" w:cs="Arial"/>
          <w:b/>
        </w:rPr>
        <w:t xml:space="preserve">bzw. Kooperationsraum </w:t>
      </w:r>
      <w:r>
        <w:rPr>
          <w:rFonts w:ascii="Arial" w:hAnsi="Arial" w:cs="Arial"/>
          <w:b/>
        </w:rPr>
        <w:t xml:space="preserve">34 </w:t>
      </w:r>
      <w:r w:rsidRPr="00C2451D">
        <w:rPr>
          <w:rFonts w:ascii="Arial" w:hAnsi="Arial" w:cs="Arial"/>
          <w:b/>
        </w:rPr>
        <w:t>(MR):</w:t>
      </w:r>
      <w:r>
        <w:rPr>
          <w:rFonts w:ascii="Arial" w:hAnsi="Arial" w:cs="Arial"/>
          <w:b/>
        </w:rPr>
        <w:t xml:space="preserve"> </w:t>
      </w:r>
      <w:r w:rsidRPr="000966B9">
        <w:rPr>
          <w:rFonts w:ascii="Arial" w:hAnsi="Arial" w:cs="Arial"/>
        </w:rPr>
        <w:t>Hessisches Ried-</w:t>
      </w:r>
      <w:r>
        <w:rPr>
          <w:rFonts w:ascii="Arial" w:hAnsi="Arial" w:cs="Arial"/>
          <w:b/>
        </w:rPr>
        <w:t>Riedsande</w:t>
      </w:r>
    </w:p>
    <w:p w:rsidR="003B7B1F" w:rsidRPr="000806C3" w:rsidRDefault="003B7B1F" w:rsidP="00C2030A">
      <w:pPr>
        <w:spacing w:after="240"/>
        <w:contextualSpacing/>
        <w:rPr>
          <w:rFonts w:ascii="Arial" w:hAnsi="Arial" w:cs="Arial"/>
        </w:rPr>
      </w:pPr>
      <w:r w:rsidRPr="000806C3">
        <w:rPr>
          <w:rFonts w:ascii="Arial" w:hAnsi="Arial" w:cs="Arial"/>
        </w:rPr>
        <w:t>Landwirtschaftliche Nutzfläche im MR:</w:t>
      </w:r>
      <w:r w:rsidR="00BE33DA">
        <w:rPr>
          <w:rFonts w:ascii="Arial" w:hAnsi="Arial" w:cs="Arial"/>
        </w:rPr>
        <w:t xml:space="preserve"> </w:t>
      </w:r>
      <w:r w:rsidRPr="00665818">
        <w:rPr>
          <w:rFonts w:ascii="Arial" w:hAnsi="Arial" w:cs="Arial"/>
        </w:rPr>
        <w:t>5</w:t>
      </w:r>
      <w:r w:rsidR="0088668D">
        <w:rPr>
          <w:rFonts w:ascii="Arial" w:hAnsi="Arial" w:cs="Arial"/>
        </w:rPr>
        <w:t>.</w:t>
      </w:r>
      <w:r w:rsidRPr="00665818">
        <w:rPr>
          <w:rFonts w:ascii="Arial" w:hAnsi="Arial" w:cs="Arial"/>
        </w:rPr>
        <w:t>533,02</w:t>
      </w:r>
      <w:r w:rsidR="00BE33DA" w:rsidRPr="00C2030A">
        <w:rPr>
          <w:rFonts w:ascii="Arial" w:hAnsi="Arial" w:cs="Arial"/>
        </w:rPr>
        <w:t xml:space="preserve"> </w:t>
      </w:r>
      <w:r w:rsidRPr="000806C3">
        <w:rPr>
          <w:rFonts w:ascii="Arial" w:hAnsi="Arial" w:cs="Arial"/>
        </w:rPr>
        <w:t>ha</w:t>
      </w:r>
    </w:p>
    <w:p w:rsidR="003B7B1F" w:rsidRPr="000806C3" w:rsidRDefault="003B7B1F" w:rsidP="00C2030A">
      <w:pPr>
        <w:spacing w:after="240"/>
        <w:contextualSpacing/>
        <w:rPr>
          <w:rFonts w:ascii="Arial" w:hAnsi="Arial" w:cs="Arial"/>
        </w:rPr>
      </w:pPr>
      <w:r w:rsidRPr="000806C3">
        <w:rPr>
          <w:rFonts w:ascii="Arial" w:hAnsi="Arial" w:cs="Arial"/>
        </w:rPr>
        <w:t xml:space="preserve">Beginn Beratung (Auftrag erteilt am): </w:t>
      </w:r>
      <w:r>
        <w:rPr>
          <w:rFonts w:ascii="Arial" w:hAnsi="Arial" w:cs="Arial"/>
        </w:rPr>
        <w:t>15.01.2012</w:t>
      </w:r>
    </w:p>
    <w:p w:rsidR="003B7B1F" w:rsidRPr="000806C3" w:rsidRDefault="003B7B1F" w:rsidP="00C2030A">
      <w:pPr>
        <w:spacing w:after="240"/>
        <w:contextualSpacing/>
        <w:rPr>
          <w:rFonts w:ascii="Arial" w:hAnsi="Arial" w:cs="Arial"/>
        </w:rPr>
      </w:pPr>
      <w:r w:rsidRPr="000806C3">
        <w:rPr>
          <w:rFonts w:ascii="Arial" w:hAnsi="Arial" w:cs="Arial"/>
        </w:rPr>
        <w:t>Klimatische Bedingungen:</w:t>
      </w:r>
    </w:p>
    <w:p w:rsidR="003B7B1F" w:rsidRPr="000806C3" w:rsidRDefault="003B7B1F" w:rsidP="00C2030A">
      <w:pPr>
        <w:spacing w:after="240"/>
        <w:contextualSpacing/>
        <w:rPr>
          <w:rFonts w:ascii="Arial" w:hAnsi="Arial" w:cs="Arial"/>
        </w:rPr>
      </w:pPr>
      <w:r w:rsidRPr="000806C3">
        <w:rPr>
          <w:rFonts w:ascii="Arial" w:hAnsi="Arial" w:cs="Arial"/>
        </w:rPr>
        <w:t xml:space="preserve">Von </w:t>
      </w:r>
      <w:r>
        <w:rPr>
          <w:rFonts w:ascii="Arial" w:hAnsi="Arial" w:cs="Arial"/>
        </w:rPr>
        <w:t>88</w:t>
      </w:r>
      <w:r w:rsidRPr="000806C3">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 xml:space="preserve">264 </w:t>
      </w:r>
      <w:r w:rsidR="0070722D">
        <w:rPr>
          <w:rFonts w:ascii="Arial" w:hAnsi="Arial" w:cs="Arial"/>
        </w:rPr>
        <w:t xml:space="preserve">m </w:t>
      </w:r>
      <w:r w:rsidRPr="000806C3">
        <w:rPr>
          <w:rFonts w:ascii="Arial" w:hAnsi="Arial" w:cs="Arial"/>
        </w:rPr>
        <w:t>üNN; Mittlerer Jahresnieder</w:t>
      </w:r>
      <w:r w:rsidR="00BE33DA">
        <w:rPr>
          <w:rFonts w:ascii="Arial" w:hAnsi="Arial" w:cs="Arial"/>
        </w:rPr>
        <w:t xml:space="preserve">schlag: </w:t>
      </w:r>
      <w:r>
        <w:rPr>
          <w:rFonts w:ascii="Arial" w:hAnsi="Arial" w:cs="Arial"/>
        </w:rPr>
        <w:t>600</w:t>
      </w:r>
      <w:r w:rsidR="00BE33DA">
        <w:rPr>
          <w:rFonts w:ascii="Arial" w:hAnsi="Arial" w:cs="Arial"/>
        </w:rPr>
        <w:t xml:space="preserve"> </w:t>
      </w:r>
      <w:r>
        <w:rPr>
          <w:rFonts w:ascii="Arial" w:hAnsi="Arial" w:cs="Arial"/>
        </w:rPr>
        <w:t>-</w:t>
      </w:r>
      <w:r w:rsidR="00BE33DA">
        <w:rPr>
          <w:rFonts w:ascii="Arial" w:hAnsi="Arial" w:cs="Arial"/>
        </w:rPr>
        <w:t xml:space="preserve"> </w:t>
      </w:r>
      <w:r>
        <w:rPr>
          <w:rFonts w:ascii="Arial" w:hAnsi="Arial" w:cs="Arial"/>
        </w:rPr>
        <w:t>900</w:t>
      </w:r>
      <w:r w:rsidR="00BE33DA">
        <w:rPr>
          <w:rFonts w:ascii="Arial" w:hAnsi="Arial" w:cs="Arial"/>
        </w:rPr>
        <w:t xml:space="preserve"> </w:t>
      </w:r>
      <w:r w:rsidRPr="000806C3">
        <w:rPr>
          <w:rFonts w:ascii="Arial" w:hAnsi="Arial" w:cs="Arial"/>
        </w:rPr>
        <w:t>mm</w:t>
      </w:r>
    </w:p>
    <w:p w:rsidR="003B7B1F" w:rsidRPr="008410AE" w:rsidRDefault="0070722D" w:rsidP="001940D8">
      <w:pPr>
        <w:pStyle w:val="TabBeschriftung"/>
      </w:pPr>
      <w:r>
        <w:t>Tab.</w:t>
      </w:r>
      <w:r w:rsidR="003B7B1F" w:rsidRPr="008410AE">
        <w:t xml:space="preserve"> </w:t>
      </w:r>
      <w:r w:rsidR="00BE33DA">
        <w:t>31</w:t>
      </w:r>
      <w:r>
        <w:t>:</w:t>
      </w:r>
      <w:r w:rsidR="00BE33DA">
        <w:t xml:space="preserve"> </w:t>
      </w:r>
      <w:r w:rsidR="003B7B1F" w:rsidRPr="008410AE">
        <w:t>Über Beratung e</w:t>
      </w:r>
      <w:r>
        <w:t>rreichte Betriebe bis Ende 2013</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8"/>
        <w:gridCol w:w="1028"/>
        <w:gridCol w:w="909"/>
        <w:gridCol w:w="1554"/>
        <w:gridCol w:w="1992"/>
        <w:gridCol w:w="2311"/>
      </w:tblGrid>
      <w:tr w:rsidR="001940D8" w:rsidRPr="002C43E1" w:rsidTr="001940D8">
        <w:trPr>
          <w:trHeight w:val="948"/>
        </w:trPr>
        <w:tc>
          <w:tcPr>
            <w:tcW w:w="160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7"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45"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1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398"/>
        </w:trPr>
        <w:tc>
          <w:tcPr>
            <w:tcW w:w="160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9"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4"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92"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1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565"/>
        </w:trPr>
        <w:tc>
          <w:tcPr>
            <w:tcW w:w="160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140</w:t>
            </w:r>
          </w:p>
        </w:tc>
        <w:tc>
          <w:tcPr>
            <w:tcW w:w="102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140</w:t>
            </w:r>
          </w:p>
        </w:tc>
        <w:tc>
          <w:tcPr>
            <w:tcW w:w="909"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100</w:t>
            </w:r>
          </w:p>
        </w:tc>
        <w:tc>
          <w:tcPr>
            <w:tcW w:w="1554"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12</w:t>
            </w:r>
          </w:p>
        </w:tc>
        <w:tc>
          <w:tcPr>
            <w:tcW w:w="1992"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852,11</w:t>
            </w:r>
          </w:p>
        </w:tc>
        <w:tc>
          <w:tcPr>
            <w:tcW w:w="231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15</w:t>
            </w:r>
          </w:p>
        </w:tc>
      </w:tr>
    </w:tbl>
    <w:p w:rsidR="001940D8" w:rsidRPr="0070722D" w:rsidRDefault="001940D8" w:rsidP="001940D8">
      <w:pPr>
        <w:spacing w:after="120" w:line="240" w:lineRule="auto"/>
        <w:contextualSpacing/>
        <w:rPr>
          <w:rFonts w:ascii="Arial" w:hAnsi="Arial" w:cs="Arial"/>
          <w:b/>
        </w:rPr>
      </w:pPr>
    </w:p>
    <w:p w:rsidR="003B7B1F" w:rsidRPr="0070722D" w:rsidRDefault="003B7B1F" w:rsidP="001940D8">
      <w:pPr>
        <w:spacing w:after="120"/>
        <w:contextualSpacing/>
        <w:rPr>
          <w:rFonts w:ascii="Arial" w:hAnsi="Arial" w:cs="Arial"/>
        </w:rPr>
      </w:pPr>
      <w:r w:rsidRPr="0070722D">
        <w:rPr>
          <w:rFonts w:ascii="Arial" w:hAnsi="Arial" w:cs="Arial"/>
        </w:rPr>
        <w:t>Regionale Besonderheiten:</w:t>
      </w:r>
    </w:p>
    <w:p w:rsidR="003B7B1F" w:rsidRPr="0070722D" w:rsidRDefault="00885353" w:rsidP="007D2D48">
      <w:pPr>
        <w:pStyle w:val="Listenabsatz"/>
        <w:numPr>
          <w:ilvl w:val="0"/>
          <w:numId w:val="10"/>
        </w:numPr>
        <w:spacing w:after="240"/>
        <w:rPr>
          <w:rFonts w:ascii="Arial" w:hAnsi="Arial" w:cs="Arial"/>
        </w:rPr>
      </w:pPr>
      <w:r w:rsidRPr="0070722D">
        <w:rPr>
          <w:rFonts w:ascii="Arial" w:hAnsi="Arial" w:cs="Arial"/>
        </w:rPr>
        <w:t>Flächenanteil von Gemüsekulturen in den Gemarkungen im Schnitt bei 30 %</w:t>
      </w:r>
    </w:p>
    <w:p w:rsidR="008A12B4" w:rsidRPr="0070722D" w:rsidRDefault="008A12B4" w:rsidP="007D2D48">
      <w:pPr>
        <w:pStyle w:val="Listenabsatz"/>
        <w:numPr>
          <w:ilvl w:val="0"/>
          <w:numId w:val="10"/>
        </w:numPr>
        <w:spacing w:after="240"/>
        <w:rPr>
          <w:rFonts w:ascii="Arial" w:hAnsi="Arial" w:cs="Arial"/>
        </w:rPr>
      </w:pPr>
      <w:r w:rsidRPr="0070722D">
        <w:rPr>
          <w:rFonts w:ascii="Arial" w:hAnsi="Arial" w:cs="Arial"/>
        </w:rPr>
        <w:t>betriebliche Ausrichtung mit großer Variationsbreite (zum einen reine Ackerbaub</w:t>
      </w:r>
      <w:r w:rsidRPr="0070722D">
        <w:rPr>
          <w:rFonts w:ascii="Arial" w:hAnsi="Arial" w:cs="Arial"/>
        </w:rPr>
        <w:t>e</w:t>
      </w:r>
      <w:r w:rsidRPr="0070722D">
        <w:rPr>
          <w:rFonts w:ascii="Arial" w:hAnsi="Arial" w:cs="Arial"/>
        </w:rPr>
        <w:t>triebe mit Spezialisierung auf zwei Kulturen vertreten, zum anderen hochspezialisie</w:t>
      </w:r>
      <w:r w:rsidRPr="0070722D">
        <w:rPr>
          <w:rFonts w:ascii="Arial" w:hAnsi="Arial" w:cs="Arial"/>
        </w:rPr>
        <w:t>r</w:t>
      </w:r>
      <w:r w:rsidRPr="0070722D">
        <w:rPr>
          <w:rFonts w:ascii="Arial" w:hAnsi="Arial" w:cs="Arial"/>
        </w:rPr>
        <w:t>te Gemüsebau- und Sonderkulturbetriebe, die sich im Wesentlichen auf eine Kultur festgelegt haben, wie spezialisierte Beerenobst-, Spargel-, Erdbeer-, Kräuter-, Fel</w:t>
      </w:r>
      <w:r w:rsidRPr="0070722D">
        <w:rPr>
          <w:rFonts w:ascii="Arial" w:hAnsi="Arial" w:cs="Arial"/>
        </w:rPr>
        <w:t>d</w:t>
      </w:r>
      <w:r w:rsidRPr="0070722D">
        <w:rPr>
          <w:rFonts w:ascii="Arial" w:hAnsi="Arial" w:cs="Arial"/>
        </w:rPr>
        <w:t>gemüse- und Feingemüseanbauer; daneben andere Gemüsebaubetriebe bauen eine breite Spanne von Kulturen an und viele Betriebe haben als Mischbetriebe „klass</w:t>
      </w:r>
      <w:r w:rsidRPr="0070722D">
        <w:rPr>
          <w:rFonts w:ascii="Arial" w:hAnsi="Arial" w:cs="Arial"/>
        </w:rPr>
        <w:t>i</w:t>
      </w:r>
      <w:r w:rsidRPr="0070722D">
        <w:rPr>
          <w:rFonts w:ascii="Arial" w:hAnsi="Arial" w:cs="Arial"/>
        </w:rPr>
        <w:t>sche“ Fruchtfolgen, in die gelegentlich Sonderkulturen/Gemüse eingebaut werden)</w:t>
      </w:r>
    </w:p>
    <w:p w:rsidR="008A12B4" w:rsidRPr="0070722D" w:rsidRDefault="008A12B4" w:rsidP="007D2D48">
      <w:pPr>
        <w:pStyle w:val="Listenabsatz"/>
        <w:numPr>
          <w:ilvl w:val="0"/>
          <w:numId w:val="10"/>
        </w:numPr>
        <w:spacing w:after="240"/>
        <w:rPr>
          <w:rFonts w:ascii="Arial" w:hAnsi="Arial" w:cs="Arial"/>
        </w:rPr>
      </w:pPr>
      <w:r w:rsidRPr="0070722D">
        <w:rPr>
          <w:rFonts w:ascii="Arial" w:hAnsi="Arial" w:cs="Arial"/>
        </w:rPr>
        <w:t>im intensiven Gemüsebau kleinparzellierter satzweiser Anbau mit marktgerechten E</w:t>
      </w:r>
      <w:r w:rsidRPr="0070722D">
        <w:rPr>
          <w:rFonts w:ascii="Arial" w:hAnsi="Arial" w:cs="Arial"/>
        </w:rPr>
        <w:t>r</w:t>
      </w:r>
      <w:r w:rsidRPr="0070722D">
        <w:rPr>
          <w:rFonts w:ascii="Arial" w:hAnsi="Arial" w:cs="Arial"/>
        </w:rPr>
        <w:t>trägen</w:t>
      </w:r>
    </w:p>
    <w:p w:rsidR="008A12B4" w:rsidRPr="0070722D" w:rsidRDefault="008A12B4" w:rsidP="007D2D48">
      <w:pPr>
        <w:pStyle w:val="Listenabsatz"/>
        <w:numPr>
          <w:ilvl w:val="0"/>
          <w:numId w:val="10"/>
        </w:numPr>
        <w:spacing w:after="240"/>
        <w:rPr>
          <w:rFonts w:ascii="Arial" w:hAnsi="Arial" w:cs="Arial"/>
        </w:rPr>
      </w:pPr>
      <w:r w:rsidRPr="0070722D">
        <w:rPr>
          <w:rFonts w:ascii="Arial" w:hAnsi="Arial" w:cs="Arial"/>
        </w:rPr>
        <w:t>kurzfristige Vorplanung ausgerichtet den Marktbedürfnissen</w:t>
      </w:r>
    </w:p>
    <w:p w:rsidR="009D0287" w:rsidRPr="0070722D" w:rsidRDefault="009D0287" w:rsidP="007D2D48">
      <w:pPr>
        <w:pStyle w:val="Listenabsatz"/>
        <w:numPr>
          <w:ilvl w:val="0"/>
          <w:numId w:val="10"/>
        </w:numPr>
        <w:spacing w:after="240"/>
        <w:rPr>
          <w:rFonts w:ascii="Arial" w:hAnsi="Arial" w:cs="Arial"/>
        </w:rPr>
      </w:pPr>
      <w:r w:rsidRPr="0070722D">
        <w:rPr>
          <w:rFonts w:ascii="Arial" w:hAnsi="Arial" w:cs="Arial"/>
        </w:rPr>
        <w:t>zur Einhaltung von Fruchtfolgen ständiger Flächentausch, dadurch erschwerte Ber</w:t>
      </w:r>
      <w:r w:rsidRPr="0070722D">
        <w:rPr>
          <w:rFonts w:ascii="Arial" w:hAnsi="Arial" w:cs="Arial"/>
        </w:rPr>
        <w:t>a</w:t>
      </w:r>
      <w:r w:rsidRPr="0070722D">
        <w:rPr>
          <w:rFonts w:ascii="Arial" w:hAnsi="Arial" w:cs="Arial"/>
        </w:rPr>
        <w:t>tungsbedingungen</w:t>
      </w:r>
    </w:p>
    <w:p w:rsidR="009D0287" w:rsidRPr="0070722D" w:rsidRDefault="009D0287" w:rsidP="007D2D48">
      <w:pPr>
        <w:pStyle w:val="Listenabsatz"/>
        <w:numPr>
          <w:ilvl w:val="0"/>
          <w:numId w:val="10"/>
        </w:numPr>
        <w:spacing w:after="240"/>
        <w:rPr>
          <w:rFonts w:ascii="Arial" w:hAnsi="Arial" w:cs="Arial"/>
        </w:rPr>
      </w:pPr>
      <w:r w:rsidRPr="0070722D">
        <w:rPr>
          <w:rFonts w:ascii="Arial" w:hAnsi="Arial" w:cs="Arial"/>
        </w:rPr>
        <w:t>familiengeführte Betriebe mit enorm hoher Arbeitsbelastung der Betriebsleiter (Beli</w:t>
      </w:r>
      <w:r w:rsidRPr="0070722D">
        <w:rPr>
          <w:rFonts w:ascii="Arial" w:hAnsi="Arial" w:cs="Arial"/>
        </w:rPr>
        <w:t>e</w:t>
      </w:r>
      <w:r w:rsidRPr="0070722D">
        <w:rPr>
          <w:rFonts w:ascii="Arial" w:hAnsi="Arial" w:cs="Arial"/>
        </w:rPr>
        <w:t>ferung des Lebensmitteleinzelhandels mit Gemüse, Betrieb von Marktständen im Fr</w:t>
      </w:r>
      <w:r w:rsidRPr="0070722D">
        <w:rPr>
          <w:rFonts w:ascii="Arial" w:hAnsi="Arial" w:cs="Arial"/>
        </w:rPr>
        <w:t>i</w:t>
      </w:r>
      <w:r w:rsidRPr="0070722D">
        <w:rPr>
          <w:rFonts w:ascii="Arial" w:hAnsi="Arial" w:cs="Arial"/>
        </w:rPr>
        <w:t xml:space="preserve">schezentrum und auf Wochenmärkten sowie Hofläden, dadurch bedingt </w:t>
      </w:r>
      <w:r w:rsidRPr="0070722D">
        <w:rPr>
          <w:rFonts w:ascii="Arial" w:hAnsi="Arial" w:cs="Arial"/>
          <w:b/>
        </w:rPr>
        <w:t>keine „ruh</w:t>
      </w:r>
      <w:r w:rsidRPr="0070722D">
        <w:rPr>
          <w:rFonts w:ascii="Arial" w:hAnsi="Arial" w:cs="Arial"/>
          <w:b/>
        </w:rPr>
        <w:t>i</w:t>
      </w:r>
      <w:r w:rsidRPr="0070722D">
        <w:rPr>
          <w:rFonts w:ascii="Arial" w:hAnsi="Arial" w:cs="Arial"/>
          <w:b/>
        </w:rPr>
        <w:t>ge“ Winterzeit</w:t>
      </w:r>
      <w:r w:rsidRPr="0070722D">
        <w:rPr>
          <w:rFonts w:ascii="Arial" w:hAnsi="Arial" w:cs="Arial"/>
        </w:rPr>
        <w:t xml:space="preserve"> wie bei reinen Getreidebaubetrieben, die zum Abarbeiten von Bür</w:t>
      </w:r>
      <w:r w:rsidRPr="0070722D">
        <w:rPr>
          <w:rFonts w:ascii="Arial" w:hAnsi="Arial" w:cs="Arial"/>
        </w:rPr>
        <w:t>o</w:t>
      </w:r>
      <w:r w:rsidRPr="0070722D">
        <w:rPr>
          <w:rFonts w:ascii="Arial" w:hAnsi="Arial" w:cs="Arial"/>
        </w:rPr>
        <w:t>angelegenheiten genutzt werden könnte</w:t>
      </w:r>
    </w:p>
    <w:p w:rsidR="003B7B1F" w:rsidRPr="001940D8" w:rsidRDefault="009D0287" w:rsidP="001940D8">
      <w:pPr>
        <w:pStyle w:val="Listenabsatz"/>
        <w:numPr>
          <w:ilvl w:val="0"/>
          <w:numId w:val="10"/>
        </w:numPr>
        <w:spacing w:after="240"/>
        <w:rPr>
          <w:rFonts w:ascii="Arial" w:hAnsi="Arial" w:cs="Arial"/>
        </w:rPr>
      </w:pPr>
      <w:r w:rsidRPr="001940D8">
        <w:rPr>
          <w:rFonts w:ascii="Arial" w:hAnsi="Arial" w:cs="Arial"/>
        </w:rPr>
        <w:lastRenderedPageBreak/>
        <w:t xml:space="preserve">daher </w:t>
      </w:r>
      <w:r w:rsidR="003B7B1F" w:rsidRPr="001940D8">
        <w:rPr>
          <w:rFonts w:ascii="Arial" w:hAnsi="Arial" w:cs="Arial"/>
        </w:rPr>
        <w:t xml:space="preserve">Akzeptanz bei diesen Betrieben, weitere Formulare und Vordrucke ausfüllen zu müssen, die über </w:t>
      </w:r>
      <w:r w:rsidRPr="001940D8">
        <w:rPr>
          <w:rFonts w:ascii="Arial" w:hAnsi="Arial" w:cs="Arial"/>
        </w:rPr>
        <w:t>den zwingend erforderlichen</w:t>
      </w:r>
      <w:r w:rsidR="003B7B1F" w:rsidRPr="001940D8">
        <w:rPr>
          <w:rFonts w:ascii="Arial" w:hAnsi="Arial" w:cs="Arial"/>
        </w:rPr>
        <w:t xml:space="preserve"> U</w:t>
      </w:r>
      <w:r w:rsidRPr="001940D8">
        <w:rPr>
          <w:rFonts w:ascii="Arial" w:hAnsi="Arial" w:cs="Arial"/>
        </w:rPr>
        <w:t>mfang hinausgehen, sehr niedrig</w:t>
      </w:r>
      <w:r w:rsidR="001940D8" w:rsidRPr="001940D8">
        <w:rPr>
          <w:rFonts w:ascii="Arial" w:hAnsi="Arial" w:cs="Arial"/>
        </w:rPr>
        <w:br w:type="page"/>
      </w:r>
    </w:p>
    <w:p w:rsidR="003B7B1F" w:rsidRPr="00C2451D" w:rsidRDefault="003B7B1F" w:rsidP="003B7B1F">
      <w:pPr>
        <w:spacing w:after="240" w:line="240" w:lineRule="auto"/>
        <w:rPr>
          <w:rFonts w:ascii="Arial" w:hAnsi="Arial" w:cs="Arial"/>
          <w:b/>
        </w:rPr>
      </w:pPr>
      <w:r w:rsidRPr="00C2451D">
        <w:rPr>
          <w:rFonts w:ascii="Arial" w:hAnsi="Arial" w:cs="Arial"/>
          <w:b/>
        </w:rPr>
        <w:lastRenderedPageBreak/>
        <w:t xml:space="preserve">Maßnahmenraum </w:t>
      </w:r>
      <w:r w:rsidR="000966B9">
        <w:rPr>
          <w:rFonts w:ascii="Arial" w:hAnsi="Arial" w:cs="Arial"/>
          <w:b/>
        </w:rPr>
        <w:t xml:space="preserve">bzw. Kooperationsraum </w:t>
      </w:r>
      <w:r>
        <w:rPr>
          <w:rFonts w:ascii="Arial" w:hAnsi="Arial" w:cs="Arial"/>
          <w:b/>
        </w:rPr>
        <w:t xml:space="preserve">35 </w:t>
      </w:r>
      <w:r w:rsidRPr="00C2451D">
        <w:rPr>
          <w:rFonts w:ascii="Arial" w:hAnsi="Arial" w:cs="Arial"/>
          <w:b/>
        </w:rPr>
        <w:t>(MR):</w:t>
      </w:r>
      <w:r>
        <w:rPr>
          <w:rFonts w:ascii="Arial" w:hAnsi="Arial" w:cs="Arial"/>
          <w:b/>
        </w:rPr>
        <w:t xml:space="preserve"> </w:t>
      </w:r>
      <w:r w:rsidRPr="000966B9">
        <w:rPr>
          <w:rFonts w:ascii="Arial" w:hAnsi="Arial" w:cs="Arial"/>
        </w:rPr>
        <w:t>Hessisches Ried-</w:t>
      </w:r>
      <w:r>
        <w:rPr>
          <w:rFonts w:ascii="Arial" w:hAnsi="Arial" w:cs="Arial"/>
          <w:b/>
        </w:rPr>
        <w:t>Nördliches Ried</w:t>
      </w:r>
    </w:p>
    <w:p w:rsidR="003B7B1F" w:rsidRPr="000806C3" w:rsidRDefault="003B7B1F" w:rsidP="003B7B1F">
      <w:pPr>
        <w:spacing w:after="240" w:line="240" w:lineRule="auto"/>
        <w:rPr>
          <w:rFonts w:ascii="Arial" w:hAnsi="Arial" w:cs="Arial"/>
        </w:rPr>
      </w:pPr>
      <w:r w:rsidRPr="000806C3">
        <w:rPr>
          <w:rFonts w:ascii="Arial" w:hAnsi="Arial" w:cs="Arial"/>
        </w:rPr>
        <w:t xml:space="preserve">Landwirtschaftliche Nutzfläche im MR: </w:t>
      </w:r>
      <w:r w:rsidRPr="000F177D">
        <w:rPr>
          <w:rFonts w:ascii="Arial" w:hAnsi="Arial" w:cs="Arial"/>
        </w:rPr>
        <w:t>13</w:t>
      </w:r>
      <w:r w:rsidR="0088668D">
        <w:rPr>
          <w:rFonts w:ascii="Arial" w:hAnsi="Arial" w:cs="Arial"/>
        </w:rPr>
        <w:t>.</w:t>
      </w:r>
      <w:r w:rsidRPr="000F177D">
        <w:rPr>
          <w:rFonts w:ascii="Arial" w:hAnsi="Arial" w:cs="Arial"/>
        </w:rPr>
        <w:t>803,88</w:t>
      </w:r>
      <w:r w:rsidR="009D0287">
        <w:rPr>
          <w:rFonts w:ascii="Arial" w:hAnsi="Arial" w:cs="Arial"/>
          <w:vertAlign w:val="superscript"/>
        </w:rPr>
        <w:t xml:space="preserve"> </w:t>
      </w:r>
      <w:r w:rsidRPr="000806C3">
        <w:rPr>
          <w:rFonts w:ascii="Arial" w:hAnsi="Arial" w:cs="Arial"/>
        </w:rPr>
        <w:t>ha</w:t>
      </w:r>
    </w:p>
    <w:p w:rsidR="003B7B1F" w:rsidRPr="000806C3" w:rsidRDefault="003B7B1F" w:rsidP="003B7B1F">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01.11.2013</w:t>
      </w:r>
    </w:p>
    <w:p w:rsidR="003B7B1F" w:rsidRPr="000806C3" w:rsidRDefault="003B7B1F" w:rsidP="003B7B1F">
      <w:pPr>
        <w:spacing w:after="240" w:line="240" w:lineRule="auto"/>
        <w:rPr>
          <w:rFonts w:ascii="Arial" w:hAnsi="Arial" w:cs="Arial"/>
        </w:rPr>
      </w:pPr>
      <w:r w:rsidRPr="000806C3">
        <w:rPr>
          <w:rFonts w:ascii="Arial" w:hAnsi="Arial" w:cs="Arial"/>
        </w:rPr>
        <w:t>Klimatische Bedingungen:</w:t>
      </w:r>
    </w:p>
    <w:p w:rsidR="003B7B1F" w:rsidRPr="000806C3" w:rsidRDefault="003B7B1F" w:rsidP="003B7B1F">
      <w:pPr>
        <w:spacing w:after="240" w:line="240" w:lineRule="auto"/>
        <w:rPr>
          <w:rFonts w:ascii="Arial" w:hAnsi="Arial" w:cs="Arial"/>
        </w:rPr>
      </w:pPr>
      <w:r w:rsidRPr="000806C3">
        <w:rPr>
          <w:rFonts w:ascii="Arial" w:hAnsi="Arial" w:cs="Arial"/>
        </w:rPr>
        <w:t xml:space="preserve">Von </w:t>
      </w:r>
      <w:r>
        <w:rPr>
          <w:rFonts w:ascii="Arial" w:hAnsi="Arial" w:cs="Arial"/>
        </w:rPr>
        <w:t>85</w:t>
      </w:r>
      <w:r w:rsidRPr="000806C3">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 xml:space="preserve">94 </w:t>
      </w:r>
      <w:r w:rsidR="0070722D">
        <w:rPr>
          <w:rFonts w:ascii="Arial" w:hAnsi="Arial" w:cs="Arial"/>
        </w:rPr>
        <w:t xml:space="preserve">m </w:t>
      </w:r>
      <w:r w:rsidRPr="000806C3">
        <w:rPr>
          <w:rFonts w:ascii="Arial" w:hAnsi="Arial" w:cs="Arial"/>
        </w:rPr>
        <w:t>üNN;</w:t>
      </w:r>
      <w:r w:rsidR="009D0287">
        <w:rPr>
          <w:rFonts w:ascii="Arial" w:hAnsi="Arial" w:cs="Arial"/>
        </w:rPr>
        <w:t xml:space="preserve"> Mittlerer Jahresniederschlag: </w:t>
      </w:r>
      <w:r>
        <w:rPr>
          <w:rFonts w:ascii="Arial" w:hAnsi="Arial" w:cs="Arial"/>
        </w:rPr>
        <w:t>500</w:t>
      </w:r>
      <w:r w:rsidR="009D0287">
        <w:rPr>
          <w:rFonts w:ascii="Arial" w:hAnsi="Arial" w:cs="Arial"/>
        </w:rPr>
        <w:t xml:space="preserve"> </w:t>
      </w:r>
      <w:r>
        <w:rPr>
          <w:rFonts w:ascii="Arial" w:hAnsi="Arial" w:cs="Arial"/>
        </w:rPr>
        <w:t>-</w:t>
      </w:r>
      <w:r w:rsidR="009D0287">
        <w:rPr>
          <w:rFonts w:ascii="Arial" w:hAnsi="Arial" w:cs="Arial"/>
        </w:rPr>
        <w:t xml:space="preserve"> </w:t>
      </w:r>
      <w:r>
        <w:rPr>
          <w:rFonts w:ascii="Arial" w:hAnsi="Arial" w:cs="Arial"/>
        </w:rPr>
        <w:t>700</w:t>
      </w:r>
      <w:r w:rsidR="009D0287">
        <w:rPr>
          <w:rFonts w:ascii="Arial" w:hAnsi="Arial" w:cs="Arial"/>
        </w:rPr>
        <w:t xml:space="preserve"> </w:t>
      </w:r>
      <w:r w:rsidRPr="000806C3">
        <w:rPr>
          <w:rFonts w:ascii="Arial" w:hAnsi="Arial" w:cs="Arial"/>
        </w:rPr>
        <w:t>mm</w:t>
      </w:r>
    </w:p>
    <w:p w:rsidR="003B7B1F" w:rsidRPr="00BB0E50" w:rsidRDefault="003B7B1F" w:rsidP="00C60888">
      <w:pPr>
        <w:pStyle w:val="TabBeschriftung"/>
      </w:pPr>
      <w:r w:rsidRPr="00BB0E50">
        <w:t xml:space="preserve">Tab. </w:t>
      </w:r>
      <w:r w:rsidR="009D0287">
        <w:t>32</w:t>
      </w:r>
      <w:r w:rsidR="0070722D">
        <w:t>:</w:t>
      </w:r>
      <w:r w:rsidRPr="00BB0E50">
        <w:t xml:space="preserve"> Über Beratung e</w:t>
      </w:r>
      <w:r w:rsidR="0070722D">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1940D8" w:rsidRPr="002C43E1" w:rsidTr="001940D8">
        <w:trPr>
          <w:trHeight w:val="1029"/>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1940D8" w:rsidRPr="002C43E1" w:rsidTr="001940D8">
        <w:trPr>
          <w:trHeight w:val="432"/>
        </w:trPr>
        <w:tc>
          <w:tcPr>
            <w:tcW w:w="1605"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1940D8" w:rsidRPr="002C43E1" w:rsidRDefault="001940D8" w:rsidP="001940D8">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1940D8" w:rsidRPr="00F509E7" w:rsidTr="001940D8">
        <w:trPr>
          <w:trHeight w:val="613"/>
        </w:trPr>
        <w:tc>
          <w:tcPr>
            <w:tcW w:w="1605"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260</w:t>
            </w:r>
          </w:p>
        </w:tc>
        <w:tc>
          <w:tcPr>
            <w:tcW w:w="1026" w:type="dxa"/>
            <w:vAlign w:val="center"/>
          </w:tcPr>
          <w:p w:rsidR="001940D8" w:rsidRPr="00C60888" w:rsidRDefault="001940D8" w:rsidP="00420698">
            <w:pPr>
              <w:spacing w:before="120" w:after="120" w:line="240" w:lineRule="auto"/>
              <w:jc w:val="center"/>
              <w:rPr>
                <w:rFonts w:ascii="Arial" w:hAnsi="Arial" w:cs="Arial"/>
              </w:rPr>
            </w:pPr>
            <w:r w:rsidRPr="00C60888">
              <w:rPr>
                <w:rFonts w:ascii="Arial" w:hAnsi="Arial" w:cs="Arial"/>
              </w:rPr>
              <w:t>0*)</w:t>
            </w:r>
          </w:p>
        </w:tc>
        <w:tc>
          <w:tcPr>
            <w:tcW w:w="9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0</w:t>
            </w:r>
          </w:p>
        </w:tc>
        <w:tc>
          <w:tcPr>
            <w:tcW w:w="1551"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2</w:t>
            </w:r>
          </w:p>
        </w:tc>
        <w:tc>
          <w:tcPr>
            <w:tcW w:w="1988"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383,23</w:t>
            </w:r>
          </w:p>
        </w:tc>
        <w:tc>
          <w:tcPr>
            <w:tcW w:w="2307" w:type="dxa"/>
            <w:vAlign w:val="center"/>
          </w:tcPr>
          <w:p w:rsidR="001940D8" w:rsidRPr="00C60888" w:rsidRDefault="001940D8" w:rsidP="001940D8">
            <w:pPr>
              <w:spacing w:before="120" w:after="120" w:line="240" w:lineRule="auto"/>
              <w:jc w:val="center"/>
              <w:rPr>
                <w:rFonts w:ascii="Arial" w:hAnsi="Arial" w:cs="Arial"/>
              </w:rPr>
            </w:pPr>
            <w:r w:rsidRPr="00C60888">
              <w:rPr>
                <w:rFonts w:ascii="Arial" w:hAnsi="Arial" w:cs="Arial"/>
              </w:rPr>
              <w:t>3</w:t>
            </w:r>
          </w:p>
        </w:tc>
      </w:tr>
    </w:tbl>
    <w:p w:rsidR="001940D8" w:rsidRPr="00420698" w:rsidRDefault="00420698" w:rsidP="003B7B1F">
      <w:pPr>
        <w:spacing w:after="240"/>
        <w:rPr>
          <w:rFonts w:ascii="Arial" w:hAnsi="Arial" w:cs="Arial"/>
        </w:rPr>
      </w:pPr>
      <w:r w:rsidRPr="00420698">
        <w:rPr>
          <w:rFonts w:ascii="Arial" w:hAnsi="Arial" w:cs="Arial"/>
        </w:rPr>
        <w:t>*) Beratung ab 2014</w:t>
      </w:r>
    </w:p>
    <w:p w:rsidR="003B7B1F" w:rsidRDefault="003B7B1F" w:rsidP="007D2D48">
      <w:pPr>
        <w:spacing w:after="240"/>
        <w:contextualSpacing/>
        <w:rPr>
          <w:rFonts w:ascii="Arial" w:hAnsi="Arial" w:cs="Arial"/>
        </w:rPr>
      </w:pPr>
      <w:r w:rsidRPr="0070722D">
        <w:rPr>
          <w:rFonts w:ascii="Arial" w:hAnsi="Arial" w:cs="Arial"/>
        </w:rPr>
        <w:t>Regionale Besonderheiten:</w:t>
      </w:r>
    </w:p>
    <w:p w:rsidR="000966B9" w:rsidRDefault="000966B9" w:rsidP="007D2D48">
      <w:pPr>
        <w:pStyle w:val="Listenabsatz"/>
        <w:numPr>
          <w:ilvl w:val="0"/>
          <w:numId w:val="10"/>
        </w:numPr>
        <w:spacing w:after="240"/>
        <w:rPr>
          <w:rFonts w:ascii="Arial" w:hAnsi="Arial" w:cs="Arial"/>
        </w:rPr>
      </w:pPr>
      <w:r>
        <w:rPr>
          <w:rFonts w:ascii="Arial" w:hAnsi="Arial" w:cs="Arial"/>
        </w:rPr>
        <w:t>Flächenanteil von Gemüsekulturen in den Gemarkungen im Schnitt bei ca. 13 %</w:t>
      </w:r>
    </w:p>
    <w:p w:rsidR="000966B9" w:rsidRPr="000966B9" w:rsidRDefault="000966B9" w:rsidP="007D2D48">
      <w:pPr>
        <w:pStyle w:val="Listenabsatz"/>
        <w:numPr>
          <w:ilvl w:val="0"/>
          <w:numId w:val="10"/>
        </w:numPr>
        <w:spacing w:after="240"/>
        <w:rPr>
          <w:rFonts w:ascii="Arial" w:hAnsi="Arial" w:cs="Arial"/>
        </w:rPr>
      </w:pPr>
      <w:r>
        <w:rPr>
          <w:rFonts w:ascii="Arial" w:hAnsi="Arial" w:cs="Arial"/>
        </w:rPr>
        <w:t>betriebliche Ausrichtung ähnlich wie im Kooperationsraum Riedsande</w:t>
      </w:r>
    </w:p>
    <w:p w:rsidR="003B7B1F" w:rsidRPr="00BB0E50" w:rsidRDefault="003B7B1F" w:rsidP="007D2D48">
      <w:pPr>
        <w:spacing w:after="240"/>
        <w:contextualSpacing/>
        <w:rPr>
          <w:rFonts w:ascii="Arial" w:hAnsi="Arial" w:cs="Arial"/>
        </w:rPr>
      </w:pPr>
      <w:r w:rsidRPr="00BB0E50">
        <w:rPr>
          <w:rFonts w:ascii="Arial" w:hAnsi="Arial" w:cs="Arial"/>
        </w:rPr>
        <w:t>Aufgrund der kurzen Bearbeitungszeit seit Umsetzungsbeginn liegen über die Besonderhe</w:t>
      </w:r>
      <w:r w:rsidRPr="00BB0E50">
        <w:rPr>
          <w:rFonts w:ascii="Arial" w:hAnsi="Arial" w:cs="Arial"/>
        </w:rPr>
        <w:t>i</w:t>
      </w:r>
      <w:r w:rsidRPr="00BB0E50">
        <w:rPr>
          <w:rFonts w:ascii="Arial" w:hAnsi="Arial" w:cs="Arial"/>
        </w:rPr>
        <w:t>ten des KR Nördliches Ried noch keine vertieften Kenntnisse vor.</w:t>
      </w:r>
    </w:p>
    <w:p w:rsidR="00420698" w:rsidRDefault="00420698">
      <w:pPr>
        <w:rPr>
          <w:rFonts w:ascii="Arial" w:hAnsi="Arial" w:cs="Arial"/>
          <w:i/>
        </w:rPr>
      </w:pPr>
      <w:r>
        <w:rPr>
          <w:rFonts w:ascii="Arial" w:hAnsi="Arial" w:cs="Arial"/>
          <w:i/>
        </w:rPr>
        <w:br w:type="page"/>
      </w:r>
    </w:p>
    <w:p w:rsidR="003B7B1F" w:rsidRPr="00C2451D" w:rsidRDefault="003B7B1F" w:rsidP="003B7B1F">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w:t>
      </w:r>
      <w:r w:rsidR="000966B9">
        <w:rPr>
          <w:rFonts w:ascii="Arial" w:hAnsi="Arial" w:cs="Arial"/>
          <w:b/>
        </w:rPr>
        <w:t xml:space="preserve">bzw. Kooperationsraum </w:t>
      </w:r>
      <w:r>
        <w:rPr>
          <w:rFonts w:ascii="Arial" w:hAnsi="Arial" w:cs="Arial"/>
          <w:b/>
        </w:rPr>
        <w:t>36</w:t>
      </w:r>
      <w:r w:rsidRPr="00C2451D">
        <w:rPr>
          <w:rFonts w:ascii="Arial" w:hAnsi="Arial" w:cs="Arial"/>
          <w:b/>
        </w:rPr>
        <w:t xml:space="preserve"> (MR):</w:t>
      </w:r>
      <w:r>
        <w:rPr>
          <w:rFonts w:ascii="Arial" w:hAnsi="Arial" w:cs="Arial"/>
          <w:b/>
        </w:rPr>
        <w:t xml:space="preserve"> </w:t>
      </w:r>
      <w:r w:rsidRPr="000966B9">
        <w:rPr>
          <w:rFonts w:ascii="Arial" w:hAnsi="Arial" w:cs="Arial"/>
        </w:rPr>
        <w:t>Hessisches Ried-</w:t>
      </w:r>
      <w:r>
        <w:rPr>
          <w:rFonts w:ascii="Arial" w:hAnsi="Arial" w:cs="Arial"/>
          <w:b/>
        </w:rPr>
        <w:t>Südliches Ried</w:t>
      </w:r>
    </w:p>
    <w:p w:rsidR="003B7B1F" w:rsidRPr="000806C3" w:rsidRDefault="003B7B1F" w:rsidP="003B7B1F">
      <w:pPr>
        <w:spacing w:after="240" w:line="240" w:lineRule="auto"/>
        <w:rPr>
          <w:rFonts w:ascii="Arial" w:hAnsi="Arial" w:cs="Arial"/>
        </w:rPr>
      </w:pPr>
      <w:r w:rsidRPr="000806C3">
        <w:rPr>
          <w:rFonts w:ascii="Arial" w:hAnsi="Arial" w:cs="Arial"/>
        </w:rPr>
        <w:t xml:space="preserve">Landwirtschaftliche Nutzfläche im MR: </w:t>
      </w:r>
      <w:r w:rsidRPr="00F049B2">
        <w:rPr>
          <w:rFonts w:ascii="Arial" w:hAnsi="Arial" w:cs="Arial"/>
        </w:rPr>
        <w:t>9</w:t>
      </w:r>
      <w:r w:rsidR="0088668D">
        <w:rPr>
          <w:rFonts w:ascii="Arial" w:hAnsi="Arial" w:cs="Arial"/>
        </w:rPr>
        <w:t>.</w:t>
      </w:r>
      <w:r w:rsidRPr="00F049B2">
        <w:rPr>
          <w:rFonts w:ascii="Arial" w:hAnsi="Arial" w:cs="Arial"/>
        </w:rPr>
        <w:t>550,34</w:t>
      </w:r>
      <w:r w:rsidR="00885353">
        <w:rPr>
          <w:rFonts w:ascii="Arial" w:hAnsi="Arial" w:cs="Arial"/>
          <w:vertAlign w:val="superscript"/>
        </w:rPr>
        <w:t xml:space="preserve"> </w:t>
      </w:r>
      <w:r w:rsidRPr="000806C3">
        <w:rPr>
          <w:rFonts w:ascii="Arial" w:hAnsi="Arial" w:cs="Arial"/>
        </w:rPr>
        <w:t>ha</w:t>
      </w:r>
    </w:p>
    <w:p w:rsidR="003B7B1F" w:rsidRPr="000806C3" w:rsidRDefault="003B7B1F" w:rsidP="003B7B1F">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15.01.2012</w:t>
      </w:r>
    </w:p>
    <w:p w:rsidR="003B7B1F" w:rsidRPr="000806C3" w:rsidRDefault="003B7B1F" w:rsidP="003B7B1F">
      <w:pPr>
        <w:spacing w:after="240" w:line="240" w:lineRule="auto"/>
        <w:rPr>
          <w:rFonts w:ascii="Arial" w:hAnsi="Arial" w:cs="Arial"/>
        </w:rPr>
      </w:pPr>
      <w:r w:rsidRPr="000806C3">
        <w:rPr>
          <w:rFonts w:ascii="Arial" w:hAnsi="Arial" w:cs="Arial"/>
        </w:rPr>
        <w:t>Klimatische Bedingungen:</w:t>
      </w:r>
    </w:p>
    <w:p w:rsidR="003B7B1F" w:rsidRPr="000806C3" w:rsidRDefault="003B7B1F" w:rsidP="003B7B1F">
      <w:pPr>
        <w:spacing w:after="240" w:line="240" w:lineRule="auto"/>
        <w:rPr>
          <w:rFonts w:ascii="Arial" w:hAnsi="Arial" w:cs="Arial"/>
        </w:rPr>
      </w:pPr>
      <w:r w:rsidRPr="000806C3">
        <w:rPr>
          <w:rFonts w:ascii="Arial" w:hAnsi="Arial" w:cs="Arial"/>
        </w:rPr>
        <w:t xml:space="preserve">Von </w:t>
      </w:r>
      <w:r>
        <w:rPr>
          <w:rFonts w:ascii="Arial" w:hAnsi="Arial" w:cs="Arial"/>
        </w:rPr>
        <w:t>87</w:t>
      </w:r>
      <w:r w:rsidRPr="000806C3">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 xml:space="preserve">102 </w:t>
      </w:r>
      <w:r w:rsidR="0070722D">
        <w:rPr>
          <w:rFonts w:ascii="Arial" w:hAnsi="Arial" w:cs="Arial"/>
        </w:rPr>
        <w:t xml:space="preserve">m </w:t>
      </w:r>
      <w:r w:rsidRPr="000806C3">
        <w:rPr>
          <w:rFonts w:ascii="Arial" w:hAnsi="Arial" w:cs="Arial"/>
        </w:rPr>
        <w:t>üNN;</w:t>
      </w:r>
      <w:r w:rsidR="00885353">
        <w:rPr>
          <w:rFonts w:ascii="Arial" w:hAnsi="Arial" w:cs="Arial"/>
        </w:rPr>
        <w:t xml:space="preserve"> Mittlerer Jahresniederschlag: </w:t>
      </w:r>
      <w:r>
        <w:rPr>
          <w:rFonts w:ascii="Arial" w:hAnsi="Arial" w:cs="Arial"/>
        </w:rPr>
        <w:t>600</w:t>
      </w:r>
      <w:r w:rsidR="00885353">
        <w:rPr>
          <w:rFonts w:ascii="Arial" w:hAnsi="Arial" w:cs="Arial"/>
        </w:rPr>
        <w:t xml:space="preserve"> </w:t>
      </w:r>
      <w:r>
        <w:rPr>
          <w:rFonts w:ascii="Arial" w:hAnsi="Arial" w:cs="Arial"/>
        </w:rPr>
        <w:t>-</w:t>
      </w:r>
      <w:r w:rsidR="00885353">
        <w:rPr>
          <w:rFonts w:ascii="Arial" w:hAnsi="Arial" w:cs="Arial"/>
        </w:rPr>
        <w:t xml:space="preserve"> </w:t>
      </w:r>
      <w:r>
        <w:rPr>
          <w:rFonts w:ascii="Arial" w:hAnsi="Arial" w:cs="Arial"/>
        </w:rPr>
        <w:t>800</w:t>
      </w:r>
      <w:r w:rsidR="00885353">
        <w:rPr>
          <w:rFonts w:ascii="Arial" w:hAnsi="Arial" w:cs="Arial"/>
        </w:rPr>
        <w:t xml:space="preserve"> </w:t>
      </w:r>
      <w:r w:rsidRPr="000806C3">
        <w:rPr>
          <w:rFonts w:ascii="Arial" w:hAnsi="Arial" w:cs="Arial"/>
        </w:rPr>
        <w:t>mm</w:t>
      </w:r>
    </w:p>
    <w:p w:rsidR="003B7B1F" w:rsidRPr="00AD2D7E" w:rsidRDefault="0070722D" w:rsidP="00C60888">
      <w:pPr>
        <w:pStyle w:val="TabBeschriftung"/>
      </w:pPr>
      <w:r>
        <w:t>Tab.</w:t>
      </w:r>
      <w:r w:rsidR="003B7B1F" w:rsidRPr="00AD2D7E">
        <w:t xml:space="preserve"> </w:t>
      </w:r>
      <w:r w:rsidR="00E910FA">
        <w:t>33</w:t>
      </w:r>
      <w:r>
        <w:t>:</w:t>
      </w:r>
      <w:r w:rsidR="003B7B1F" w:rsidRPr="00AD2D7E">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200</w:t>
            </w:r>
          </w:p>
        </w:tc>
        <w:tc>
          <w:tcPr>
            <w:tcW w:w="1026"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15</w:t>
            </w:r>
          </w:p>
        </w:tc>
        <w:tc>
          <w:tcPr>
            <w:tcW w:w="907"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7,5</w:t>
            </w:r>
          </w:p>
        </w:tc>
        <w:tc>
          <w:tcPr>
            <w:tcW w:w="1551"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19</w:t>
            </w:r>
          </w:p>
        </w:tc>
        <w:tc>
          <w:tcPr>
            <w:tcW w:w="1988"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2.248,66</w:t>
            </w:r>
          </w:p>
        </w:tc>
        <w:tc>
          <w:tcPr>
            <w:tcW w:w="2307"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23</w:t>
            </w:r>
          </w:p>
        </w:tc>
      </w:tr>
    </w:tbl>
    <w:p w:rsidR="00420698" w:rsidRPr="0070722D" w:rsidRDefault="00420698" w:rsidP="0070722D">
      <w:pPr>
        <w:spacing w:after="240" w:line="360" w:lineRule="auto"/>
        <w:contextualSpacing/>
        <w:rPr>
          <w:rFonts w:ascii="Arial" w:hAnsi="Arial" w:cs="Arial"/>
          <w:b/>
        </w:rPr>
      </w:pPr>
    </w:p>
    <w:p w:rsidR="003B7B1F" w:rsidRPr="0070722D" w:rsidRDefault="003B7B1F" w:rsidP="007D2D48">
      <w:pPr>
        <w:spacing w:after="240"/>
        <w:contextualSpacing/>
        <w:rPr>
          <w:rFonts w:ascii="Arial" w:hAnsi="Arial" w:cs="Arial"/>
        </w:rPr>
      </w:pPr>
      <w:r w:rsidRPr="0070722D">
        <w:rPr>
          <w:rFonts w:ascii="Arial" w:hAnsi="Arial" w:cs="Arial"/>
          <w:b/>
        </w:rPr>
        <w:t>Regionale Besonderheiten:</w:t>
      </w:r>
    </w:p>
    <w:p w:rsidR="00E910FA" w:rsidRPr="0070722D" w:rsidRDefault="00E910FA" w:rsidP="007D2D48">
      <w:pPr>
        <w:pStyle w:val="Listenabsatz"/>
        <w:numPr>
          <w:ilvl w:val="0"/>
          <w:numId w:val="10"/>
        </w:numPr>
        <w:spacing w:after="240"/>
        <w:rPr>
          <w:rFonts w:ascii="Arial" w:hAnsi="Arial" w:cs="Arial"/>
        </w:rPr>
      </w:pPr>
      <w:r w:rsidRPr="0070722D">
        <w:rPr>
          <w:rFonts w:ascii="Arial" w:hAnsi="Arial" w:cs="Arial"/>
        </w:rPr>
        <w:t>Flächenanteil von Gemüsekulturen in den Gemarkungen im Schnitt bei 25 %</w:t>
      </w:r>
    </w:p>
    <w:p w:rsidR="00E910FA" w:rsidRPr="0070722D" w:rsidRDefault="00E910FA" w:rsidP="007D2D48">
      <w:pPr>
        <w:pStyle w:val="Listenabsatz"/>
        <w:numPr>
          <w:ilvl w:val="0"/>
          <w:numId w:val="10"/>
        </w:numPr>
        <w:spacing w:after="240"/>
        <w:rPr>
          <w:rFonts w:ascii="Arial" w:hAnsi="Arial" w:cs="Arial"/>
        </w:rPr>
      </w:pPr>
      <w:r w:rsidRPr="0070722D">
        <w:rPr>
          <w:rFonts w:ascii="Arial" w:hAnsi="Arial" w:cs="Arial"/>
        </w:rPr>
        <w:t>betriebliche Ausrichtung mit großer Variationsbreite (zum einen reine Ackerbaub</w:t>
      </w:r>
      <w:r w:rsidRPr="0070722D">
        <w:rPr>
          <w:rFonts w:ascii="Arial" w:hAnsi="Arial" w:cs="Arial"/>
        </w:rPr>
        <w:t>e</w:t>
      </w:r>
      <w:r w:rsidRPr="0070722D">
        <w:rPr>
          <w:rFonts w:ascii="Arial" w:hAnsi="Arial" w:cs="Arial"/>
        </w:rPr>
        <w:t>triebe mit Spezialisierung auf zwei Kulturen vertreten, zum anderen hochspezialisie</w:t>
      </w:r>
      <w:r w:rsidRPr="0070722D">
        <w:rPr>
          <w:rFonts w:ascii="Arial" w:hAnsi="Arial" w:cs="Arial"/>
        </w:rPr>
        <w:t>r</w:t>
      </w:r>
      <w:r w:rsidRPr="0070722D">
        <w:rPr>
          <w:rFonts w:ascii="Arial" w:hAnsi="Arial" w:cs="Arial"/>
        </w:rPr>
        <w:t>te Gemüsebau- und Sonderkulturbetriebe, die sich im Wesentlichen auf eine Kultur festgelegt haben, wie spezialisierte Beerenobst-, Spargel-, Erdbeer-, Kräuter-, Fel</w:t>
      </w:r>
      <w:r w:rsidRPr="0070722D">
        <w:rPr>
          <w:rFonts w:ascii="Arial" w:hAnsi="Arial" w:cs="Arial"/>
        </w:rPr>
        <w:t>d</w:t>
      </w:r>
      <w:r w:rsidRPr="0070722D">
        <w:rPr>
          <w:rFonts w:ascii="Arial" w:hAnsi="Arial" w:cs="Arial"/>
        </w:rPr>
        <w:t>gemüse- und Feingemüseanbauer; daneben andere Gemüsebaubetriebe bauen eine breite Spanne von Kulturen an und viele Betriebe haben als Mischbetriebe „klass</w:t>
      </w:r>
      <w:r w:rsidRPr="0070722D">
        <w:rPr>
          <w:rFonts w:ascii="Arial" w:hAnsi="Arial" w:cs="Arial"/>
        </w:rPr>
        <w:t>i</w:t>
      </w:r>
      <w:r w:rsidRPr="0070722D">
        <w:rPr>
          <w:rFonts w:ascii="Arial" w:hAnsi="Arial" w:cs="Arial"/>
        </w:rPr>
        <w:t>sche“ Fruchtfolgen, in die gelegentlich Sonderkulturen/Gemüse eingebaut werden)</w:t>
      </w:r>
    </w:p>
    <w:p w:rsidR="00E910FA" w:rsidRPr="0070722D" w:rsidRDefault="00E910FA" w:rsidP="007D2D48">
      <w:pPr>
        <w:pStyle w:val="Listenabsatz"/>
        <w:numPr>
          <w:ilvl w:val="0"/>
          <w:numId w:val="10"/>
        </w:numPr>
        <w:spacing w:after="240"/>
        <w:rPr>
          <w:rFonts w:ascii="Arial" w:hAnsi="Arial" w:cs="Arial"/>
        </w:rPr>
      </w:pPr>
      <w:r w:rsidRPr="0070722D">
        <w:rPr>
          <w:rFonts w:ascii="Arial" w:hAnsi="Arial" w:cs="Arial"/>
        </w:rPr>
        <w:t>im intensiven Gemüsebau kleinparzellierter satzweiser Anbau mit marktgerechten E</w:t>
      </w:r>
      <w:r w:rsidRPr="0070722D">
        <w:rPr>
          <w:rFonts w:ascii="Arial" w:hAnsi="Arial" w:cs="Arial"/>
        </w:rPr>
        <w:t>r</w:t>
      </w:r>
      <w:r w:rsidRPr="0070722D">
        <w:rPr>
          <w:rFonts w:ascii="Arial" w:hAnsi="Arial" w:cs="Arial"/>
        </w:rPr>
        <w:t>trägen</w:t>
      </w:r>
    </w:p>
    <w:p w:rsidR="00E910FA" w:rsidRPr="0070722D" w:rsidRDefault="00E910FA" w:rsidP="007D2D48">
      <w:pPr>
        <w:pStyle w:val="Listenabsatz"/>
        <w:numPr>
          <w:ilvl w:val="0"/>
          <w:numId w:val="10"/>
        </w:numPr>
        <w:spacing w:after="240"/>
        <w:rPr>
          <w:rFonts w:ascii="Arial" w:hAnsi="Arial" w:cs="Arial"/>
        </w:rPr>
      </w:pPr>
      <w:r w:rsidRPr="0070722D">
        <w:rPr>
          <w:rFonts w:ascii="Arial" w:hAnsi="Arial" w:cs="Arial"/>
        </w:rPr>
        <w:t>kurzfristige Vorplanung ausgerichtet den Marktbedürfnissen</w:t>
      </w:r>
    </w:p>
    <w:p w:rsidR="00E910FA" w:rsidRPr="0070722D" w:rsidRDefault="00E910FA" w:rsidP="007D2D48">
      <w:pPr>
        <w:pStyle w:val="Listenabsatz"/>
        <w:numPr>
          <w:ilvl w:val="0"/>
          <w:numId w:val="10"/>
        </w:numPr>
        <w:spacing w:after="240"/>
        <w:rPr>
          <w:rFonts w:ascii="Arial" w:hAnsi="Arial" w:cs="Arial"/>
        </w:rPr>
      </w:pPr>
      <w:r w:rsidRPr="0070722D">
        <w:rPr>
          <w:rFonts w:ascii="Arial" w:hAnsi="Arial" w:cs="Arial"/>
        </w:rPr>
        <w:t>zur Einhaltung von Fruchtfolgen ständiger Flächentausch, dadurch erschwerte Ber</w:t>
      </w:r>
      <w:r w:rsidRPr="0070722D">
        <w:rPr>
          <w:rFonts w:ascii="Arial" w:hAnsi="Arial" w:cs="Arial"/>
        </w:rPr>
        <w:t>a</w:t>
      </w:r>
      <w:r w:rsidRPr="0070722D">
        <w:rPr>
          <w:rFonts w:ascii="Arial" w:hAnsi="Arial" w:cs="Arial"/>
        </w:rPr>
        <w:t>tungsbedingungen</w:t>
      </w:r>
    </w:p>
    <w:p w:rsidR="00E910FA" w:rsidRPr="0070722D" w:rsidRDefault="00E910FA" w:rsidP="007D2D48">
      <w:pPr>
        <w:pStyle w:val="Listenabsatz"/>
        <w:numPr>
          <w:ilvl w:val="0"/>
          <w:numId w:val="10"/>
        </w:numPr>
        <w:spacing w:after="240"/>
        <w:rPr>
          <w:rFonts w:ascii="Arial" w:hAnsi="Arial" w:cs="Arial"/>
        </w:rPr>
      </w:pPr>
      <w:r w:rsidRPr="0070722D">
        <w:rPr>
          <w:rFonts w:ascii="Arial" w:hAnsi="Arial" w:cs="Arial"/>
        </w:rPr>
        <w:t>familiengeführte Betriebe mit enorm hoher Arbeitsbelastung der Betriebsleiter (Beli</w:t>
      </w:r>
      <w:r w:rsidRPr="0070722D">
        <w:rPr>
          <w:rFonts w:ascii="Arial" w:hAnsi="Arial" w:cs="Arial"/>
        </w:rPr>
        <w:t>e</w:t>
      </w:r>
      <w:r w:rsidRPr="0070722D">
        <w:rPr>
          <w:rFonts w:ascii="Arial" w:hAnsi="Arial" w:cs="Arial"/>
        </w:rPr>
        <w:t>ferung des Lebensmitteleinzelhandels mit Gemüse, Betrieb von Marktständen im Fr</w:t>
      </w:r>
      <w:r w:rsidRPr="0070722D">
        <w:rPr>
          <w:rFonts w:ascii="Arial" w:hAnsi="Arial" w:cs="Arial"/>
        </w:rPr>
        <w:t>i</w:t>
      </w:r>
      <w:r w:rsidRPr="0070722D">
        <w:rPr>
          <w:rFonts w:ascii="Arial" w:hAnsi="Arial" w:cs="Arial"/>
        </w:rPr>
        <w:t xml:space="preserve">schezentrum und auf Wochenmärkten sowie Hofläden, dadurch bedingt </w:t>
      </w:r>
      <w:r w:rsidRPr="0070722D">
        <w:rPr>
          <w:rFonts w:ascii="Arial" w:hAnsi="Arial" w:cs="Arial"/>
          <w:b/>
        </w:rPr>
        <w:t>keine „ruh</w:t>
      </w:r>
      <w:r w:rsidRPr="0070722D">
        <w:rPr>
          <w:rFonts w:ascii="Arial" w:hAnsi="Arial" w:cs="Arial"/>
          <w:b/>
        </w:rPr>
        <w:t>i</w:t>
      </w:r>
      <w:r w:rsidRPr="0070722D">
        <w:rPr>
          <w:rFonts w:ascii="Arial" w:hAnsi="Arial" w:cs="Arial"/>
          <w:b/>
        </w:rPr>
        <w:t>ge“ Winterzeit</w:t>
      </w:r>
      <w:r w:rsidRPr="0070722D">
        <w:rPr>
          <w:rFonts w:ascii="Arial" w:hAnsi="Arial" w:cs="Arial"/>
        </w:rPr>
        <w:t xml:space="preserve"> wie bei reinen Getreidebaubetrieben, die zum Abarbeiten von Bür</w:t>
      </w:r>
      <w:r w:rsidRPr="0070722D">
        <w:rPr>
          <w:rFonts w:ascii="Arial" w:hAnsi="Arial" w:cs="Arial"/>
        </w:rPr>
        <w:t>o</w:t>
      </w:r>
      <w:r w:rsidRPr="0070722D">
        <w:rPr>
          <w:rFonts w:ascii="Arial" w:hAnsi="Arial" w:cs="Arial"/>
        </w:rPr>
        <w:t>angelegenheiten genutzt werden könnte</w:t>
      </w:r>
    </w:p>
    <w:p w:rsidR="00E910FA" w:rsidRPr="0070722D" w:rsidRDefault="00E910FA" w:rsidP="007D2D48">
      <w:pPr>
        <w:pStyle w:val="Listenabsatz"/>
        <w:numPr>
          <w:ilvl w:val="0"/>
          <w:numId w:val="10"/>
        </w:numPr>
        <w:spacing w:after="240"/>
        <w:rPr>
          <w:rFonts w:ascii="Arial" w:hAnsi="Arial" w:cs="Arial"/>
        </w:rPr>
      </w:pPr>
      <w:r w:rsidRPr="0070722D">
        <w:rPr>
          <w:rFonts w:ascii="Arial" w:hAnsi="Arial" w:cs="Arial"/>
        </w:rPr>
        <w:t>daher Akzeptanz bei diesen Betrieben, weitere Formulare und Vordrucke ausfüllen zu müssen, die über den zwingend erforderlichen Umfang hinausgehen, sehr niedrig</w:t>
      </w:r>
    </w:p>
    <w:p w:rsidR="00420698" w:rsidRDefault="00420698">
      <w:pPr>
        <w:rPr>
          <w:rFonts w:ascii="Arial" w:hAnsi="Arial" w:cs="Arial"/>
        </w:rPr>
      </w:pPr>
      <w:r>
        <w:rPr>
          <w:rFonts w:ascii="Arial" w:hAnsi="Arial" w:cs="Arial"/>
        </w:rPr>
        <w:br w:type="page"/>
      </w:r>
    </w:p>
    <w:p w:rsidR="003B7B1F" w:rsidRPr="00C2451D" w:rsidRDefault="003B7B1F" w:rsidP="003B7B1F">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w:t>
      </w:r>
      <w:r w:rsidR="000966B9">
        <w:rPr>
          <w:rFonts w:ascii="Arial" w:hAnsi="Arial" w:cs="Arial"/>
          <w:b/>
        </w:rPr>
        <w:t xml:space="preserve">bzw. Kooperationsraum </w:t>
      </w:r>
      <w:r>
        <w:rPr>
          <w:rFonts w:ascii="Arial" w:hAnsi="Arial" w:cs="Arial"/>
          <w:b/>
        </w:rPr>
        <w:t>37</w:t>
      </w:r>
      <w:r w:rsidRPr="00C2451D">
        <w:rPr>
          <w:rFonts w:ascii="Arial" w:hAnsi="Arial" w:cs="Arial"/>
          <w:b/>
        </w:rPr>
        <w:t xml:space="preserve"> (MR):</w:t>
      </w:r>
      <w:r>
        <w:rPr>
          <w:rFonts w:ascii="Arial" w:hAnsi="Arial" w:cs="Arial"/>
          <w:b/>
        </w:rPr>
        <w:t xml:space="preserve"> </w:t>
      </w:r>
      <w:r w:rsidRPr="000966B9">
        <w:rPr>
          <w:rFonts w:ascii="Arial" w:hAnsi="Arial" w:cs="Arial"/>
        </w:rPr>
        <w:t>Hessisches Ried-</w:t>
      </w:r>
      <w:r>
        <w:rPr>
          <w:rFonts w:ascii="Arial" w:hAnsi="Arial" w:cs="Arial"/>
          <w:b/>
        </w:rPr>
        <w:t>Bergstraße</w:t>
      </w:r>
    </w:p>
    <w:p w:rsidR="003B7B1F" w:rsidRPr="000806C3" w:rsidRDefault="003B7B1F" w:rsidP="003B7B1F">
      <w:pPr>
        <w:spacing w:after="240" w:line="240" w:lineRule="auto"/>
        <w:rPr>
          <w:rFonts w:ascii="Arial" w:hAnsi="Arial" w:cs="Arial"/>
        </w:rPr>
      </w:pPr>
      <w:r w:rsidRPr="000806C3">
        <w:rPr>
          <w:rFonts w:ascii="Arial" w:hAnsi="Arial" w:cs="Arial"/>
        </w:rPr>
        <w:t xml:space="preserve">Landwirtschaftliche Nutzfläche im MR: </w:t>
      </w:r>
      <w:r w:rsidRPr="00597FAB">
        <w:rPr>
          <w:rFonts w:ascii="Arial" w:hAnsi="Arial" w:cs="Arial"/>
        </w:rPr>
        <w:t>6</w:t>
      </w:r>
      <w:r w:rsidR="0088668D">
        <w:rPr>
          <w:rFonts w:ascii="Arial" w:hAnsi="Arial" w:cs="Arial"/>
        </w:rPr>
        <w:t>.</w:t>
      </w:r>
      <w:r w:rsidRPr="00597FAB">
        <w:rPr>
          <w:rFonts w:ascii="Arial" w:hAnsi="Arial" w:cs="Arial"/>
        </w:rPr>
        <w:t>374,09</w:t>
      </w:r>
      <w:r w:rsidR="00E910FA">
        <w:rPr>
          <w:rFonts w:ascii="Arial" w:hAnsi="Arial" w:cs="Arial"/>
        </w:rPr>
        <w:t xml:space="preserve"> </w:t>
      </w:r>
      <w:r>
        <w:rPr>
          <w:rFonts w:ascii="Arial" w:hAnsi="Arial" w:cs="Arial"/>
        </w:rPr>
        <w:t>h</w:t>
      </w:r>
      <w:r w:rsidRPr="000806C3">
        <w:rPr>
          <w:rFonts w:ascii="Arial" w:hAnsi="Arial" w:cs="Arial"/>
        </w:rPr>
        <w:t>a</w:t>
      </w:r>
    </w:p>
    <w:p w:rsidR="003B7B1F" w:rsidRPr="000806C3" w:rsidRDefault="003B7B1F" w:rsidP="003B7B1F">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01.11.2013</w:t>
      </w:r>
    </w:p>
    <w:p w:rsidR="003B7B1F" w:rsidRPr="000806C3" w:rsidRDefault="003B7B1F" w:rsidP="003B7B1F">
      <w:pPr>
        <w:spacing w:after="240" w:line="240" w:lineRule="auto"/>
        <w:rPr>
          <w:rFonts w:ascii="Arial" w:hAnsi="Arial" w:cs="Arial"/>
        </w:rPr>
      </w:pPr>
      <w:r w:rsidRPr="000806C3">
        <w:rPr>
          <w:rFonts w:ascii="Arial" w:hAnsi="Arial" w:cs="Arial"/>
        </w:rPr>
        <w:t>Klimatische Bedingungen:</w:t>
      </w:r>
    </w:p>
    <w:p w:rsidR="003B7B1F" w:rsidRPr="000806C3" w:rsidRDefault="003B7B1F" w:rsidP="00420698">
      <w:pPr>
        <w:spacing w:after="240" w:line="240" w:lineRule="auto"/>
        <w:rPr>
          <w:rFonts w:ascii="Arial" w:hAnsi="Arial" w:cs="Arial"/>
        </w:rPr>
      </w:pPr>
      <w:r w:rsidRPr="000806C3">
        <w:rPr>
          <w:rFonts w:ascii="Arial" w:hAnsi="Arial" w:cs="Arial"/>
        </w:rPr>
        <w:t xml:space="preserve">Von </w:t>
      </w:r>
      <w:r>
        <w:rPr>
          <w:rFonts w:ascii="Arial" w:hAnsi="Arial" w:cs="Arial"/>
        </w:rPr>
        <w:t>91</w:t>
      </w:r>
      <w:r w:rsidRPr="000806C3">
        <w:rPr>
          <w:rFonts w:ascii="Arial" w:hAnsi="Arial" w:cs="Arial"/>
        </w:rPr>
        <w:t xml:space="preserve"> </w:t>
      </w:r>
      <w:r w:rsidR="0070722D">
        <w:rPr>
          <w:rFonts w:ascii="Arial" w:hAnsi="Arial" w:cs="Arial"/>
        </w:rPr>
        <w:t xml:space="preserve">m </w:t>
      </w:r>
      <w:r w:rsidRPr="000806C3">
        <w:rPr>
          <w:rFonts w:ascii="Arial" w:hAnsi="Arial" w:cs="Arial"/>
        </w:rPr>
        <w:t xml:space="preserve">bis </w:t>
      </w:r>
      <w:r>
        <w:rPr>
          <w:rFonts w:ascii="Arial" w:hAnsi="Arial" w:cs="Arial"/>
        </w:rPr>
        <w:t xml:space="preserve">531 </w:t>
      </w:r>
      <w:r w:rsidR="0070722D">
        <w:rPr>
          <w:rFonts w:ascii="Arial" w:hAnsi="Arial" w:cs="Arial"/>
        </w:rPr>
        <w:t xml:space="preserve">m </w:t>
      </w:r>
      <w:r w:rsidRPr="000806C3">
        <w:rPr>
          <w:rFonts w:ascii="Arial" w:hAnsi="Arial" w:cs="Arial"/>
        </w:rPr>
        <w:t>üNN; Mittlerer Jahresniedersc</w:t>
      </w:r>
      <w:r w:rsidR="00E910FA">
        <w:rPr>
          <w:rFonts w:ascii="Arial" w:hAnsi="Arial" w:cs="Arial"/>
        </w:rPr>
        <w:t xml:space="preserve">hlag: </w:t>
      </w:r>
      <w:r>
        <w:rPr>
          <w:rFonts w:ascii="Arial" w:hAnsi="Arial" w:cs="Arial"/>
        </w:rPr>
        <w:t>700</w:t>
      </w:r>
      <w:r w:rsidR="00E910FA">
        <w:rPr>
          <w:rFonts w:ascii="Arial" w:hAnsi="Arial" w:cs="Arial"/>
        </w:rPr>
        <w:t xml:space="preserve"> </w:t>
      </w:r>
      <w:r>
        <w:rPr>
          <w:rFonts w:ascii="Arial" w:hAnsi="Arial" w:cs="Arial"/>
        </w:rPr>
        <w:t>-1000</w:t>
      </w:r>
      <w:r w:rsidR="00E910FA">
        <w:rPr>
          <w:rFonts w:ascii="Arial" w:hAnsi="Arial" w:cs="Arial"/>
        </w:rPr>
        <w:t xml:space="preserve"> </w:t>
      </w:r>
      <w:r w:rsidRPr="000806C3">
        <w:rPr>
          <w:rFonts w:ascii="Arial" w:hAnsi="Arial" w:cs="Arial"/>
        </w:rPr>
        <w:t>mm</w:t>
      </w:r>
    </w:p>
    <w:p w:rsidR="003B7B1F" w:rsidRPr="00AD2D7E" w:rsidRDefault="0070722D" w:rsidP="00C60888">
      <w:pPr>
        <w:pStyle w:val="TabBeschriftung"/>
      </w:pPr>
      <w:r>
        <w:t>Tab.</w:t>
      </w:r>
      <w:r w:rsidR="003B7B1F" w:rsidRPr="00AD2D7E">
        <w:t xml:space="preserve"> </w:t>
      </w:r>
      <w:r w:rsidR="00E910FA">
        <w:t>34</w:t>
      </w:r>
      <w:r>
        <w:t>:</w:t>
      </w:r>
      <w:r w:rsidR="003B7B1F" w:rsidRPr="00AD2D7E">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160</w:t>
            </w:r>
          </w:p>
        </w:tc>
        <w:tc>
          <w:tcPr>
            <w:tcW w:w="1026"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0*)</w:t>
            </w:r>
          </w:p>
        </w:tc>
        <w:tc>
          <w:tcPr>
            <w:tcW w:w="907"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0</w:t>
            </w:r>
          </w:p>
        </w:tc>
        <w:tc>
          <w:tcPr>
            <w:tcW w:w="1551"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1</w:t>
            </w:r>
          </w:p>
        </w:tc>
        <w:tc>
          <w:tcPr>
            <w:tcW w:w="1988"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75,99</w:t>
            </w:r>
          </w:p>
        </w:tc>
        <w:tc>
          <w:tcPr>
            <w:tcW w:w="2307" w:type="dxa"/>
            <w:vAlign w:val="center"/>
          </w:tcPr>
          <w:p w:rsidR="00420698" w:rsidRPr="00C60888" w:rsidRDefault="00420698" w:rsidP="00262C0B">
            <w:pPr>
              <w:spacing w:before="120" w:after="120" w:line="240" w:lineRule="auto"/>
              <w:jc w:val="center"/>
              <w:rPr>
                <w:rFonts w:ascii="Arial" w:hAnsi="Arial" w:cs="Arial"/>
              </w:rPr>
            </w:pPr>
            <w:r w:rsidRPr="00C60888">
              <w:rPr>
                <w:rFonts w:ascii="Arial" w:hAnsi="Arial" w:cs="Arial"/>
              </w:rPr>
              <w:t>1</w:t>
            </w:r>
          </w:p>
        </w:tc>
      </w:tr>
    </w:tbl>
    <w:p w:rsidR="00420698" w:rsidRPr="00E910FA" w:rsidRDefault="00420698" w:rsidP="003B7B1F">
      <w:pPr>
        <w:spacing w:after="240"/>
        <w:rPr>
          <w:rFonts w:ascii="Arial" w:hAnsi="Arial" w:cs="Arial"/>
        </w:rPr>
      </w:pPr>
      <w:r>
        <w:rPr>
          <w:rFonts w:ascii="Arial" w:hAnsi="Arial" w:cs="Arial"/>
        </w:rPr>
        <w:t>*) Beratung ab 2014</w:t>
      </w:r>
    </w:p>
    <w:p w:rsidR="003B7B1F" w:rsidRDefault="003B7B1F" w:rsidP="007D2D48">
      <w:pPr>
        <w:spacing w:after="240"/>
        <w:contextualSpacing/>
        <w:rPr>
          <w:rFonts w:ascii="Arial" w:hAnsi="Arial" w:cs="Arial"/>
        </w:rPr>
      </w:pPr>
      <w:r w:rsidRPr="0070722D">
        <w:rPr>
          <w:rFonts w:ascii="Arial" w:hAnsi="Arial" w:cs="Arial"/>
        </w:rPr>
        <w:t>Regionale Besonderheiten:</w:t>
      </w:r>
    </w:p>
    <w:p w:rsidR="009F752A" w:rsidRDefault="009F752A" w:rsidP="007D2D48">
      <w:pPr>
        <w:pStyle w:val="Listenabsatz"/>
        <w:numPr>
          <w:ilvl w:val="0"/>
          <w:numId w:val="10"/>
        </w:numPr>
        <w:spacing w:after="240"/>
        <w:rPr>
          <w:rFonts w:ascii="Arial" w:hAnsi="Arial" w:cs="Arial"/>
        </w:rPr>
      </w:pPr>
      <w:r>
        <w:rPr>
          <w:rFonts w:ascii="Arial" w:hAnsi="Arial" w:cs="Arial"/>
        </w:rPr>
        <w:t>Flächenanteil von Gemüsekulturen in den Gemarkungen im Schnitt bei ca. 13 %</w:t>
      </w:r>
    </w:p>
    <w:p w:rsidR="009F752A" w:rsidRPr="009F752A" w:rsidRDefault="009F752A" w:rsidP="007D2D48">
      <w:pPr>
        <w:pStyle w:val="Listenabsatz"/>
        <w:numPr>
          <w:ilvl w:val="0"/>
          <w:numId w:val="10"/>
        </w:numPr>
        <w:spacing w:after="240"/>
        <w:rPr>
          <w:rFonts w:ascii="Arial" w:hAnsi="Arial" w:cs="Arial"/>
        </w:rPr>
      </w:pPr>
      <w:r>
        <w:rPr>
          <w:rFonts w:ascii="Arial" w:hAnsi="Arial" w:cs="Arial"/>
        </w:rPr>
        <w:t>betriebliche Ausrichtung ähnlich wie im Kooperationsraum Riedsande</w:t>
      </w:r>
    </w:p>
    <w:p w:rsidR="003B7B1F" w:rsidRPr="0070722D" w:rsidRDefault="003B7B1F" w:rsidP="007D2D48">
      <w:pPr>
        <w:spacing w:after="240"/>
        <w:contextualSpacing/>
        <w:rPr>
          <w:rFonts w:ascii="Arial" w:hAnsi="Arial" w:cs="Arial"/>
        </w:rPr>
      </w:pPr>
      <w:r w:rsidRPr="0070722D">
        <w:rPr>
          <w:rFonts w:ascii="Arial" w:hAnsi="Arial" w:cs="Arial"/>
        </w:rPr>
        <w:t>Aufgrund der kurzen Bearbeitungszeit seit Umsetzungsbeginn liegen über die Besonderhe</w:t>
      </w:r>
      <w:r w:rsidRPr="0070722D">
        <w:rPr>
          <w:rFonts w:ascii="Arial" w:hAnsi="Arial" w:cs="Arial"/>
        </w:rPr>
        <w:t>i</w:t>
      </w:r>
      <w:r w:rsidRPr="0070722D">
        <w:rPr>
          <w:rFonts w:ascii="Arial" w:hAnsi="Arial" w:cs="Arial"/>
        </w:rPr>
        <w:t>ten des KR Bergstraße noch keine vertieften Kenntnisse vor.</w:t>
      </w:r>
    </w:p>
    <w:p w:rsidR="00420698" w:rsidRDefault="00420698">
      <w:pPr>
        <w:rPr>
          <w:rFonts w:ascii="Arial" w:hAnsi="Arial" w:cs="Arial"/>
        </w:rPr>
      </w:pPr>
      <w:r>
        <w:rPr>
          <w:rFonts w:ascii="Arial" w:hAnsi="Arial" w:cs="Arial"/>
        </w:rPr>
        <w:br w:type="page"/>
      </w:r>
    </w:p>
    <w:p w:rsidR="00AD2D7E" w:rsidRPr="00C2451D" w:rsidRDefault="00AD2D7E" w:rsidP="00AD2D7E">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38</w:t>
      </w:r>
      <w:r w:rsidRPr="00C2451D">
        <w:rPr>
          <w:rFonts w:ascii="Arial" w:hAnsi="Arial" w:cs="Arial"/>
          <w:b/>
        </w:rPr>
        <w:t xml:space="preserve"> (MR):</w:t>
      </w:r>
      <w:r>
        <w:rPr>
          <w:rFonts w:ascii="Arial" w:hAnsi="Arial" w:cs="Arial"/>
          <w:b/>
        </w:rPr>
        <w:t xml:space="preserve"> Hessisches Ried-Mainterrassen </w:t>
      </w:r>
    </w:p>
    <w:p w:rsidR="00140FFA" w:rsidRDefault="00140FFA" w:rsidP="00140FFA">
      <w:pPr>
        <w:spacing w:after="240" w:line="240" w:lineRule="auto"/>
        <w:rPr>
          <w:rFonts w:ascii="Arial" w:hAnsi="Arial" w:cs="Arial"/>
        </w:rPr>
      </w:pPr>
      <w:r w:rsidRPr="000806C3">
        <w:rPr>
          <w:rFonts w:ascii="Arial" w:hAnsi="Arial" w:cs="Arial"/>
        </w:rPr>
        <w:t xml:space="preserve">Landwirtschaftliche Nutzfläche im MR: </w:t>
      </w:r>
      <w:r w:rsidR="009F752A">
        <w:rPr>
          <w:rFonts w:ascii="Arial" w:hAnsi="Arial" w:cs="Arial"/>
        </w:rPr>
        <w:t>2.910</w:t>
      </w:r>
      <w:r>
        <w:rPr>
          <w:rFonts w:ascii="Arial" w:hAnsi="Arial" w:cs="Arial"/>
        </w:rPr>
        <w:t xml:space="preserve"> h</w:t>
      </w:r>
      <w:r w:rsidRPr="000806C3">
        <w:rPr>
          <w:rFonts w:ascii="Arial" w:hAnsi="Arial" w:cs="Arial"/>
        </w:rPr>
        <w:t>a</w:t>
      </w:r>
    </w:p>
    <w:p w:rsidR="009F752A" w:rsidRDefault="009F752A" w:rsidP="009F752A">
      <w:pPr>
        <w:spacing w:after="240" w:line="360" w:lineRule="auto"/>
        <w:contextualSpacing/>
        <w:rPr>
          <w:rFonts w:ascii="Arial" w:hAnsi="Arial" w:cs="Arial"/>
        </w:rPr>
      </w:pPr>
      <w:r>
        <w:rPr>
          <w:rFonts w:ascii="Arial" w:hAnsi="Arial" w:cs="Arial"/>
        </w:rPr>
        <w:t>Bisher wurde für diesen Kooperationsraum noch kein Beratungsvertrag abgeschlossen. Eine Beratung wird voraussichtlich ab 2015 erfolgen.</w:t>
      </w:r>
    </w:p>
    <w:p w:rsidR="009F752A" w:rsidRDefault="009F752A" w:rsidP="009F752A">
      <w:pPr>
        <w:spacing w:after="240" w:line="360" w:lineRule="auto"/>
        <w:contextualSpacing/>
        <w:rPr>
          <w:rFonts w:ascii="Arial" w:hAnsi="Arial" w:cs="Arial"/>
        </w:rPr>
      </w:pPr>
    </w:p>
    <w:p w:rsidR="009F752A" w:rsidRDefault="009F752A" w:rsidP="007D2D48">
      <w:pPr>
        <w:spacing w:after="240"/>
        <w:contextualSpacing/>
        <w:rPr>
          <w:rFonts w:ascii="Arial" w:hAnsi="Arial" w:cs="Arial"/>
        </w:rPr>
      </w:pPr>
      <w:r>
        <w:rPr>
          <w:rFonts w:ascii="Arial" w:hAnsi="Arial" w:cs="Arial"/>
        </w:rPr>
        <w:t>Regionale Besonderheiten:</w:t>
      </w:r>
    </w:p>
    <w:p w:rsidR="009F752A" w:rsidRDefault="009F752A" w:rsidP="007D2D48">
      <w:pPr>
        <w:pStyle w:val="Listenabsatz"/>
        <w:numPr>
          <w:ilvl w:val="0"/>
          <w:numId w:val="10"/>
        </w:numPr>
        <w:spacing w:after="240"/>
        <w:rPr>
          <w:rFonts w:ascii="Arial" w:hAnsi="Arial" w:cs="Arial"/>
        </w:rPr>
      </w:pPr>
      <w:r>
        <w:rPr>
          <w:rFonts w:ascii="Arial" w:hAnsi="Arial" w:cs="Arial"/>
        </w:rPr>
        <w:t>Flächenanteil von Gemüsekulturen in den Gemarkungen im Schnitt bei ca. 13 %</w:t>
      </w:r>
    </w:p>
    <w:p w:rsidR="009F752A" w:rsidRPr="000966B9" w:rsidRDefault="009F752A" w:rsidP="007D2D48">
      <w:pPr>
        <w:pStyle w:val="Listenabsatz"/>
        <w:numPr>
          <w:ilvl w:val="0"/>
          <w:numId w:val="10"/>
        </w:numPr>
        <w:spacing w:after="240"/>
        <w:rPr>
          <w:rFonts w:ascii="Arial" w:hAnsi="Arial" w:cs="Arial"/>
        </w:rPr>
      </w:pPr>
      <w:r>
        <w:rPr>
          <w:rFonts w:ascii="Arial" w:hAnsi="Arial" w:cs="Arial"/>
        </w:rPr>
        <w:t>betriebliche Ausrichtung ähnlich wie im Kooperationsraum Riedsande</w:t>
      </w:r>
    </w:p>
    <w:p w:rsidR="007D2D48" w:rsidRDefault="007D2D48">
      <w:pPr>
        <w:rPr>
          <w:rFonts w:ascii="Arial" w:hAnsi="Arial" w:cs="Arial"/>
        </w:rPr>
      </w:pPr>
      <w:r>
        <w:rPr>
          <w:rFonts w:ascii="Arial" w:hAnsi="Arial" w:cs="Arial"/>
        </w:rPr>
        <w:br w:type="page"/>
      </w:r>
    </w:p>
    <w:p w:rsidR="00902B31" w:rsidRPr="00C2451D" w:rsidRDefault="00902B31" w:rsidP="00902B31">
      <w:pPr>
        <w:spacing w:after="240" w:line="240" w:lineRule="auto"/>
        <w:rPr>
          <w:rFonts w:ascii="Arial" w:hAnsi="Arial" w:cs="Arial"/>
          <w:b/>
        </w:rPr>
      </w:pPr>
      <w:r w:rsidRPr="00140FFA">
        <w:rPr>
          <w:rFonts w:ascii="Arial" w:hAnsi="Arial" w:cs="Arial"/>
          <w:b/>
        </w:rPr>
        <w:lastRenderedPageBreak/>
        <w:t>Maßnahmenraum 39 (MR): Witzenhausen</w:t>
      </w:r>
    </w:p>
    <w:p w:rsidR="00902B31" w:rsidRPr="002F2B17" w:rsidRDefault="00902B31" w:rsidP="00902B31">
      <w:pPr>
        <w:spacing w:after="240" w:line="240" w:lineRule="auto"/>
        <w:rPr>
          <w:rFonts w:ascii="Arial" w:hAnsi="Arial" w:cs="Arial"/>
        </w:rPr>
      </w:pPr>
      <w:r w:rsidRPr="000806C3">
        <w:rPr>
          <w:rFonts w:ascii="Arial" w:hAnsi="Arial" w:cs="Arial"/>
        </w:rPr>
        <w:t>Landwirtschaftliche Nutzfläche im MR</w:t>
      </w:r>
      <w:r w:rsidR="00F5513C">
        <w:rPr>
          <w:rFonts w:ascii="Arial" w:hAnsi="Arial" w:cs="Arial"/>
        </w:rPr>
        <w:t>: 2.021</w:t>
      </w:r>
      <w:r>
        <w:rPr>
          <w:rFonts w:ascii="Arial" w:hAnsi="Arial" w:cs="Arial"/>
        </w:rPr>
        <w:t xml:space="preserve"> </w:t>
      </w:r>
      <w:r w:rsidRPr="000806C3">
        <w:rPr>
          <w:rFonts w:ascii="Arial" w:hAnsi="Arial" w:cs="Arial"/>
        </w:rPr>
        <w:t>ha</w:t>
      </w:r>
    </w:p>
    <w:p w:rsidR="00902B31" w:rsidRPr="000806C3" w:rsidRDefault="00902B31" w:rsidP="00902B31">
      <w:pPr>
        <w:spacing w:after="240" w:line="240" w:lineRule="auto"/>
        <w:rPr>
          <w:rFonts w:ascii="Arial" w:hAnsi="Arial" w:cs="Arial"/>
        </w:rPr>
      </w:pPr>
      <w:r w:rsidRPr="000806C3">
        <w:rPr>
          <w:rFonts w:ascii="Arial" w:hAnsi="Arial" w:cs="Arial"/>
        </w:rPr>
        <w:t>Beginn Beratung (Auftrag erteilt am)</w:t>
      </w:r>
      <w:r>
        <w:rPr>
          <w:rFonts w:ascii="Arial" w:hAnsi="Arial" w:cs="Arial"/>
        </w:rPr>
        <w:t>: 16.11.2012</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sidRPr="000806C3">
        <w:rPr>
          <w:rFonts w:ascii="Arial" w:hAnsi="Arial" w:cs="Arial"/>
        </w:rPr>
        <w:t xml:space="preserve">Von </w:t>
      </w:r>
      <w:r>
        <w:rPr>
          <w:rFonts w:ascii="Arial" w:hAnsi="Arial" w:cs="Arial"/>
        </w:rPr>
        <w:t>150</w:t>
      </w:r>
      <w:r w:rsidR="00140FFA">
        <w:rPr>
          <w:rFonts w:ascii="Arial" w:hAnsi="Arial" w:cs="Arial"/>
        </w:rPr>
        <w:t xml:space="preserve"> </w:t>
      </w:r>
      <w:r w:rsidR="00C96953">
        <w:rPr>
          <w:rFonts w:ascii="Arial" w:hAnsi="Arial" w:cs="Arial"/>
        </w:rPr>
        <w:t xml:space="preserve">m </w:t>
      </w:r>
      <w:r w:rsidRPr="000806C3">
        <w:rPr>
          <w:rFonts w:ascii="Arial" w:hAnsi="Arial" w:cs="Arial"/>
        </w:rPr>
        <w:t xml:space="preserve">bis </w:t>
      </w:r>
      <w:r>
        <w:rPr>
          <w:rFonts w:ascii="Arial" w:hAnsi="Arial" w:cs="Arial"/>
        </w:rPr>
        <w:t>290</w:t>
      </w:r>
      <w:r w:rsidR="00140FFA">
        <w:rPr>
          <w:rFonts w:ascii="Arial" w:hAnsi="Arial" w:cs="Arial"/>
        </w:rPr>
        <w:t xml:space="preserve"> </w:t>
      </w:r>
      <w:r w:rsidR="00C96953">
        <w:rPr>
          <w:rFonts w:ascii="Arial" w:hAnsi="Arial" w:cs="Arial"/>
        </w:rPr>
        <w:t xml:space="preserve">m </w:t>
      </w:r>
      <w:r w:rsidRPr="000806C3">
        <w:rPr>
          <w:rFonts w:ascii="Arial" w:hAnsi="Arial" w:cs="Arial"/>
        </w:rPr>
        <w:t>üNN;</w:t>
      </w:r>
      <w:r w:rsidR="00140FFA">
        <w:rPr>
          <w:rFonts w:ascii="Arial" w:hAnsi="Arial" w:cs="Arial"/>
        </w:rPr>
        <w:t xml:space="preserve"> Mittlerer Jahresniederschlag: </w:t>
      </w:r>
      <w:r>
        <w:rPr>
          <w:rFonts w:ascii="Arial" w:hAnsi="Arial" w:cs="Arial"/>
        </w:rPr>
        <w:t xml:space="preserve">879 </w:t>
      </w:r>
      <w:r w:rsidRPr="000806C3">
        <w:rPr>
          <w:rFonts w:ascii="Arial" w:hAnsi="Arial" w:cs="Arial"/>
        </w:rPr>
        <w:t>mm</w:t>
      </w:r>
    </w:p>
    <w:p w:rsidR="00902B31" w:rsidRPr="000806C3" w:rsidRDefault="00C96953" w:rsidP="00420698">
      <w:pPr>
        <w:pStyle w:val="TabBeschriftung"/>
      </w:pPr>
      <w:r>
        <w:t>Tab.</w:t>
      </w:r>
      <w:r w:rsidR="00902B31" w:rsidRPr="000806C3">
        <w:t xml:space="preserve"> </w:t>
      </w:r>
      <w:r w:rsidR="00140FFA">
        <w:t>36</w:t>
      </w:r>
      <w:r>
        <w:t>:</w:t>
      </w:r>
      <w:r w:rsidR="00902B31"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91</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91</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16</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1.140</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56</w:t>
            </w:r>
          </w:p>
        </w:tc>
      </w:tr>
    </w:tbl>
    <w:p w:rsidR="00420698" w:rsidRPr="00C2451D" w:rsidRDefault="00420698" w:rsidP="00C96953">
      <w:pPr>
        <w:spacing w:after="240" w:line="360" w:lineRule="auto"/>
        <w:contextualSpacing/>
        <w:rPr>
          <w:rFonts w:ascii="Arial" w:hAnsi="Arial" w:cs="Arial"/>
        </w:rPr>
      </w:pPr>
    </w:p>
    <w:p w:rsidR="000A49A9" w:rsidRDefault="000A49A9" w:rsidP="007D2D48">
      <w:pPr>
        <w:spacing w:after="240"/>
        <w:contextualSpacing/>
        <w:rPr>
          <w:rFonts w:ascii="Arial" w:hAnsi="Arial" w:cs="Arial"/>
        </w:rPr>
      </w:pPr>
      <w:r>
        <w:rPr>
          <w:rFonts w:ascii="Arial" w:hAnsi="Arial" w:cs="Arial"/>
        </w:rPr>
        <w:t>Regionale</w:t>
      </w:r>
      <w:r w:rsidR="00902B31" w:rsidRPr="000806C3">
        <w:rPr>
          <w:rFonts w:ascii="Arial" w:hAnsi="Arial" w:cs="Arial"/>
        </w:rPr>
        <w:t xml:space="preserve"> Besonderheiten: </w:t>
      </w:r>
    </w:p>
    <w:p w:rsidR="000A49A9" w:rsidRDefault="00902B31" w:rsidP="007D2D48">
      <w:pPr>
        <w:pStyle w:val="Listenabsatz"/>
        <w:numPr>
          <w:ilvl w:val="0"/>
          <w:numId w:val="10"/>
        </w:numPr>
        <w:spacing w:after="240"/>
        <w:rPr>
          <w:rFonts w:ascii="Arial" w:hAnsi="Arial" w:cs="Arial"/>
        </w:rPr>
      </w:pPr>
      <w:r w:rsidRPr="000A49A9">
        <w:rPr>
          <w:rFonts w:ascii="Arial" w:hAnsi="Arial" w:cs="Arial"/>
        </w:rPr>
        <w:t xml:space="preserve">kleinräumige </w:t>
      </w:r>
      <w:r w:rsidR="000A49A9">
        <w:rPr>
          <w:rFonts w:ascii="Arial" w:hAnsi="Arial" w:cs="Arial"/>
        </w:rPr>
        <w:t>Betriebsstruktur gekennzeichnet</w:t>
      </w:r>
    </w:p>
    <w:p w:rsidR="000A49A9" w:rsidRDefault="00902B31" w:rsidP="007D2D48">
      <w:pPr>
        <w:pStyle w:val="Listenabsatz"/>
        <w:numPr>
          <w:ilvl w:val="0"/>
          <w:numId w:val="10"/>
        </w:numPr>
        <w:spacing w:after="240"/>
        <w:rPr>
          <w:rFonts w:ascii="Arial" w:hAnsi="Arial" w:cs="Arial"/>
        </w:rPr>
      </w:pPr>
      <w:r w:rsidRPr="000A49A9">
        <w:rPr>
          <w:rFonts w:ascii="Arial" w:hAnsi="Arial" w:cs="Arial"/>
        </w:rPr>
        <w:t>nur wenige größere Betriebe und mehrere Nebenerwerbslandwirte</w:t>
      </w:r>
    </w:p>
    <w:p w:rsidR="00902B31" w:rsidRPr="000A49A9" w:rsidRDefault="00902B31" w:rsidP="007D2D48">
      <w:pPr>
        <w:pStyle w:val="Listenabsatz"/>
        <w:numPr>
          <w:ilvl w:val="0"/>
          <w:numId w:val="10"/>
        </w:numPr>
        <w:spacing w:after="240"/>
        <w:rPr>
          <w:rFonts w:ascii="Arial" w:hAnsi="Arial" w:cs="Arial"/>
        </w:rPr>
      </w:pPr>
      <w:r w:rsidRPr="000A49A9">
        <w:rPr>
          <w:rFonts w:ascii="Arial" w:hAnsi="Arial" w:cs="Arial"/>
        </w:rPr>
        <w:t>bei der Bewertung der Hoftorbilanzsalden ist zu beachten, dass in einzelnen Jahren Hochwasserereignisse die mittleren Erträge einzelner Kulturen (gehen in die Berec</w:t>
      </w:r>
      <w:r w:rsidRPr="000A49A9">
        <w:rPr>
          <w:rFonts w:ascii="Arial" w:hAnsi="Arial" w:cs="Arial"/>
        </w:rPr>
        <w:t>h</w:t>
      </w:r>
      <w:r w:rsidRPr="000A49A9">
        <w:rPr>
          <w:rFonts w:ascii="Arial" w:hAnsi="Arial" w:cs="Arial"/>
        </w:rPr>
        <w:t>nung der N- und P-Einfuhren ein) und damit die N- und P-Salden erheblich beeinflu</w:t>
      </w:r>
      <w:r w:rsidRPr="000A49A9">
        <w:rPr>
          <w:rFonts w:ascii="Arial" w:hAnsi="Arial" w:cs="Arial"/>
        </w:rPr>
        <w:t>s</w:t>
      </w:r>
      <w:r w:rsidRPr="000A49A9">
        <w:rPr>
          <w:rFonts w:ascii="Arial" w:hAnsi="Arial" w:cs="Arial"/>
        </w:rPr>
        <w:t>sen können. Höhere Salden sind demnach nicht unbedingt auf das betriebliche Näh</w:t>
      </w:r>
      <w:r w:rsidRPr="000A49A9">
        <w:rPr>
          <w:rFonts w:ascii="Arial" w:hAnsi="Arial" w:cs="Arial"/>
        </w:rPr>
        <w:t>r</w:t>
      </w:r>
      <w:r w:rsidRPr="000A49A9">
        <w:rPr>
          <w:rFonts w:ascii="Arial" w:hAnsi="Arial" w:cs="Arial"/>
        </w:rPr>
        <w:t>stoffmanagement zurückzuführen.</w:t>
      </w:r>
    </w:p>
    <w:p w:rsidR="00902B31" w:rsidRDefault="00902B31" w:rsidP="000C39B5">
      <w:pPr>
        <w:spacing w:after="240"/>
        <w:rPr>
          <w:rFonts w:ascii="Arial" w:hAnsi="Arial" w:cs="Arial"/>
        </w:rPr>
      </w:pPr>
    </w:p>
    <w:p w:rsidR="0077790F" w:rsidRDefault="0077790F">
      <w:pPr>
        <w:rPr>
          <w:rFonts w:ascii="Arial" w:hAnsi="Arial" w:cs="Arial"/>
          <w:b/>
        </w:rPr>
      </w:pPr>
      <w:r>
        <w:rPr>
          <w:rFonts w:ascii="Arial" w:hAnsi="Arial" w:cs="Arial"/>
          <w:b/>
        </w:rPr>
        <w:br w:type="page"/>
      </w:r>
    </w:p>
    <w:p w:rsidR="000C39B5" w:rsidRPr="00C2451D" w:rsidRDefault="000C39B5" w:rsidP="000C39B5">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40</w:t>
      </w:r>
      <w:r w:rsidRPr="00C2451D">
        <w:rPr>
          <w:rFonts w:ascii="Arial" w:hAnsi="Arial" w:cs="Arial"/>
          <w:b/>
        </w:rPr>
        <w:t xml:space="preserve"> (MR):</w:t>
      </w:r>
      <w:r>
        <w:rPr>
          <w:rFonts w:ascii="Arial" w:hAnsi="Arial" w:cs="Arial"/>
          <w:b/>
        </w:rPr>
        <w:t xml:space="preserve"> Kassel</w:t>
      </w:r>
      <w:r w:rsidR="00C96953">
        <w:rPr>
          <w:rFonts w:ascii="Arial" w:hAnsi="Arial" w:cs="Arial"/>
          <w:b/>
        </w:rPr>
        <w:t xml:space="preserve"> </w:t>
      </w:r>
      <w:r>
        <w:rPr>
          <w:rFonts w:ascii="Arial" w:hAnsi="Arial" w:cs="Arial"/>
          <w:b/>
        </w:rPr>
        <w:t>Nord</w:t>
      </w:r>
    </w:p>
    <w:p w:rsidR="000C39B5" w:rsidRPr="000806C3" w:rsidRDefault="000C39B5" w:rsidP="000C39B5">
      <w:pPr>
        <w:spacing w:after="240" w:line="240" w:lineRule="auto"/>
        <w:rPr>
          <w:rFonts w:ascii="Arial" w:hAnsi="Arial" w:cs="Arial"/>
        </w:rPr>
      </w:pPr>
      <w:r w:rsidRPr="000806C3">
        <w:rPr>
          <w:rFonts w:ascii="Arial" w:hAnsi="Arial" w:cs="Arial"/>
        </w:rPr>
        <w:t xml:space="preserve">Landwirtschaftliche </w:t>
      </w:r>
      <w:r w:rsidR="00F5513C">
        <w:rPr>
          <w:rFonts w:ascii="Arial" w:hAnsi="Arial" w:cs="Arial"/>
        </w:rPr>
        <w:t xml:space="preserve">Nutzfläche im MR: 20.461,42 </w:t>
      </w:r>
      <w:r w:rsidRPr="0039064B">
        <w:rPr>
          <w:rFonts w:ascii="Arial" w:hAnsi="Arial" w:cs="Arial"/>
        </w:rPr>
        <w:t>ha</w:t>
      </w:r>
    </w:p>
    <w:p w:rsidR="000C39B5" w:rsidRPr="000806C3" w:rsidRDefault="000C39B5" w:rsidP="000C39B5">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01.01.2013</w:t>
      </w:r>
    </w:p>
    <w:p w:rsidR="000C39B5" w:rsidRPr="000806C3" w:rsidRDefault="000C39B5" w:rsidP="000C39B5">
      <w:pPr>
        <w:spacing w:after="240" w:line="240" w:lineRule="auto"/>
        <w:rPr>
          <w:rFonts w:ascii="Arial" w:hAnsi="Arial" w:cs="Arial"/>
        </w:rPr>
      </w:pPr>
      <w:r w:rsidRPr="000806C3">
        <w:rPr>
          <w:rFonts w:ascii="Arial" w:hAnsi="Arial" w:cs="Arial"/>
        </w:rPr>
        <w:t>Klimatische Bedingungen:</w:t>
      </w:r>
    </w:p>
    <w:p w:rsidR="000C39B5" w:rsidRPr="000806C3" w:rsidRDefault="000C39B5" w:rsidP="000C39B5">
      <w:pPr>
        <w:spacing w:after="240" w:line="240" w:lineRule="auto"/>
        <w:rPr>
          <w:rFonts w:ascii="Arial" w:hAnsi="Arial" w:cs="Arial"/>
        </w:rPr>
      </w:pPr>
      <w:r w:rsidRPr="000806C3">
        <w:rPr>
          <w:rFonts w:ascii="Arial" w:hAnsi="Arial" w:cs="Arial"/>
        </w:rPr>
        <w:t xml:space="preserve">Von </w:t>
      </w:r>
      <w:r>
        <w:rPr>
          <w:rFonts w:ascii="Arial" w:hAnsi="Arial" w:cs="Arial"/>
        </w:rPr>
        <w:t>120 m</w:t>
      </w:r>
      <w:r w:rsidRPr="000806C3">
        <w:rPr>
          <w:rFonts w:ascii="Arial" w:hAnsi="Arial" w:cs="Arial"/>
        </w:rPr>
        <w:t xml:space="preserve"> bis</w:t>
      </w:r>
      <w:r>
        <w:rPr>
          <w:rFonts w:ascii="Arial" w:hAnsi="Arial" w:cs="Arial"/>
        </w:rPr>
        <w:t xml:space="preserve"> 392 m</w:t>
      </w:r>
      <w:r w:rsidRPr="000806C3">
        <w:rPr>
          <w:rFonts w:ascii="Arial" w:hAnsi="Arial" w:cs="Arial"/>
        </w:rPr>
        <w:t xml:space="preserve"> üNN; Mittlerer Jahresniederschlag:  </w:t>
      </w:r>
      <w:r>
        <w:rPr>
          <w:rFonts w:ascii="Arial" w:hAnsi="Arial" w:cs="Arial"/>
        </w:rPr>
        <w:t>705</w:t>
      </w:r>
      <w:r w:rsidRPr="000806C3">
        <w:rPr>
          <w:rFonts w:ascii="Arial" w:hAnsi="Arial" w:cs="Arial"/>
        </w:rPr>
        <w:t xml:space="preserve"> mm</w:t>
      </w:r>
    </w:p>
    <w:p w:rsidR="000C39B5" w:rsidRPr="000806C3" w:rsidRDefault="00C96953" w:rsidP="00420698">
      <w:pPr>
        <w:pStyle w:val="TabBeschriftung"/>
      </w:pPr>
      <w:r>
        <w:t>Tab.</w:t>
      </w:r>
      <w:r w:rsidR="000C39B5">
        <w:t xml:space="preserve"> </w:t>
      </w:r>
      <w:r w:rsidR="00140FFA">
        <w:t>37</w:t>
      </w:r>
      <w:r>
        <w:t>:</w:t>
      </w:r>
      <w:r w:rsidR="00140FFA">
        <w:t xml:space="preserve"> Ü</w:t>
      </w:r>
      <w:r w:rsidR="000C39B5" w:rsidRPr="000806C3">
        <w:t>ber Beratung erreichte Betriebe bis End</w:t>
      </w:r>
      <w:r>
        <w:t>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539</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539</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85</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8.017</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39</w:t>
            </w:r>
          </w:p>
        </w:tc>
      </w:tr>
    </w:tbl>
    <w:p w:rsidR="00420698" w:rsidRPr="00A5308E" w:rsidRDefault="00420698" w:rsidP="00C96953">
      <w:pPr>
        <w:spacing w:after="240" w:line="360" w:lineRule="auto"/>
        <w:contextualSpacing/>
        <w:rPr>
          <w:rFonts w:ascii="Arial" w:hAnsi="Arial" w:cs="Arial"/>
        </w:rPr>
      </w:pPr>
    </w:p>
    <w:p w:rsidR="000C39B5" w:rsidRDefault="000A49A9" w:rsidP="007D2D48">
      <w:pPr>
        <w:spacing w:after="240"/>
        <w:contextualSpacing/>
        <w:rPr>
          <w:rFonts w:ascii="Arial" w:hAnsi="Arial" w:cs="Arial"/>
        </w:rPr>
      </w:pPr>
      <w:r>
        <w:rPr>
          <w:rFonts w:ascii="Arial" w:hAnsi="Arial" w:cs="Arial"/>
        </w:rPr>
        <w:t>Regionale</w:t>
      </w:r>
      <w:r w:rsidR="000C39B5" w:rsidRPr="00A5308E">
        <w:rPr>
          <w:rFonts w:ascii="Arial" w:hAnsi="Arial" w:cs="Arial"/>
        </w:rPr>
        <w:t xml:space="preserve"> Besonderheiten:  </w:t>
      </w:r>
    </w:p>
    <w:p w:rsidR="000A49A9" w:rsidRDefault="000C39B5" w:rsidP="007D2D48">
      <w:pPr>
        <w:pStyle w:val="Listenabsatz"/>
        <w:numPr>
          <w:ilvl w:val="0"/>
          <w:numId w:val="10"/>
        </w:numPr>
        <w:spacing w:after="240"/>
        <w:rPr>
          <w:rFonts w:ascii="Arial" w:hAnsi="Arial" w:cs="Arial"/>
        </w:rPr>
      </w:pPr>
      <w:r w:rsidRPr="000A49A9">
        <w:rPr>
          <w:rFonts w:ascii="Arial" w:hAnsi="Arial" w:cs="Arial"/>
        </w:rPr>
        <w:t>viele Biogasanlagen anzutreffen, die zum Großtei</w:t>
      </w:r>
      <w:r w:rsidR="000A49A9">
        <w:rPr>
          <w:rFonts w:ascii="Arial" w:hAnsi="Arial" w:cs="Arial"/>
        </w:rPr>
        <w:t>l mit Silomais beschickt werden</w:t>
      </w:r>
    </w:p>
    <w:p w:rsidR="000A49A9" w:rsidRDefault="000A49A9" w:rsidP="007D2D48">
      <w:pPr>
        <w:pStyle w:val="Listenabsatz"/>
        <w:numPr>
          <w:ilvl w:val="0"/>
          <w:numId w:val="10"/>
        </w:numPr>
        <w:spacing w:after="240"/>
        <w:rPr>
          <w:rFonts w:ascii="Arial" w:hAnsi="Arial" w:cs="Arial"/>
        </w:rPr>
      </w:pPr>
      <w:r>
        <w:rPr>
          <w:rFonts w:ascii="Arial" w:hAnsi="Arial" w:cs="Arial"/>
        </w:rPr>
        <w:t>S</w:t>
      </w:r>
      <w:r w:rsidR="000C39B5" w:rsidRPr="000A49A9">
        <w:rPr>
          <w:rFonts w:ascii="Arial" w:hAnsi="Arial" w:cs="Arial"/>
        </w:rPr>
        <w:t>truktur der Betriebe je na</w:t>
      </w:r>
      <w:r>
        <w:rPr>
          <w:rFonts w:ascii="Arial" w:hAnsi="Arial" w:cs="Arial"/>
        </w:rPr>
        <w:t>ch Region sehr unterschiedlich</w:t>
      </w:r>
    </w:p>
    <w:p w:rsidR="000A49A9" w:rsidRDefault="000A49A9" w:rsidP="007D2D48">
      <w:pPr>
        <w:pStyle w:val="Listenabsatz"/>
        <w:numPr>
          <w:ilvl w:val="0"/>
          <w:numId w:val="10"/>
        </w:numPr>
        <w:spacing w:after="240"/>
        <w:rPr>
          <w:rFonts w:ascii="Arial" w:hAnsi="Arial" w:cs="Arial"/>
        </w:rPr>
      </w:pPr>
      <w:r>
        <w:rPr>
          <w:rFonts w:ascii="Arial" w:hAnsi="Arial" w:cs="Arial"/>
        </w:rPr>
        <w:t>e</w:t>
      </w:r>
      <w:r w:rsidR="000C39B5" w:rsidRPr="000A49A9">
        <w:rPr>
          <w:rFonts w:ascii="Arial" w:hAnsi="Arial" w:cs="Arial"/>
        </w:rPr>
        <w:t>s gibt eine Reihe von großen Betri</w:t>
      </w:r>
      <w:r w:rsidR="00140FFA">
        <w:rPr>
          <w:rFonts w:ascii="Arial" w:hAnsi="Arial" w:cs="Arial"/>
        </w:rPr>
        <w:t>eben, aber auch kleine Betriebe</w:t>
      </w:r>
    </w:p>
    <w:p w:rsidR="000C39B5" w:rsidRPr="000A49A9" w:rsidRDefault="000C39B5" w:rsidP="007D2D48">
      <w:pPr>
        <w:pStyle w:val="Listenabsatz"/>
        <w:numPr>
          <w:ilvl w:val="0"/>
          <w:numId w:val="10"/>
        </w:numPr>
        <w:spacing w:after="240"/>
        <w:rPr>
          <w:rFonts w:ascii="Arial" w:hAnsi="Arial" w:cs="Arial"/>
        </w:rPr>
      </w:pPr>
      <w:r w:rsidRPr="000A49A9">
        <w:rPr>
          <w:rFonts w:ascii="Arial" w:hAnsi="Arial" w:cs="Arial"/>
        </w:rPr>
        <w:t xml:space="preserve">Flächen im nordwestlichen </w:t>
      </w:r>
      <w:r w:rsidR="000A49A9">
        <w:rPr>
          <w:rFonts w:ascii="Arial" w:hAnsi="Arial" w:cs="Arial"/>
        </w:rPr>
        <w:t>Teil</w:t>
      </w:r>
      <w:r w:rsidRPr="000A49A9">
        <w:rPr>
          <w:rFonts w:ascii="Arial" w:hAnsi="Arial" w:cs="Arial"/>
        </w:rPr>
        <w:t xml:space="preserve"> mit teils starker Hangneigung in Bewirtschaftung. </w:t>
      </w:r>
    </w:p>
    <w:p w:rsidR="007D2D48" w:rsidRDefault="007D2D48">
      <w:pPr>
        <w:rPr>
          <w:rFonts w:ascii="Arial" w:hAnsi="Arial" w:cs="Arial"/>
        </w:rPr>
      </w:pPr>
      <w:r>
        <w:rPr>
          <w:rFonts w:ascii="Arial" w:hAnsi="Arial" w:cs="Arial"/>
        </w:rPr>
        <w:br w:type="page"/>
      </w:r>
    </w:p>
    <w:p w:rsidR="000D4C6C" w:rsidRPr="00C2451D" w:rsidRDefault="000D4C6C" w:rsidP="000D4C6C">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41 </w:t>
      </w:r>
      <w:r w:rsidRPr="00C2451D">
        <w:rPr>
          <w:rFonts w:ascii="Arial" w:hAnsi="Arial" w:cs="Arial"/>
          <w:b/>
        </w:rPr>
        <w:t>(MR):</w:t>
      </w:r>
      <w:r>
        <w:rPr>
          <w:rFonts w:ascii="Arial" w:hAnsi="Arial" w:cs="Arial"/>
          <w:b/>
        </w:rPr>
        <w:t xml:space="preserve"> Schwalm-Knüll</w:t>
      </w:r>
    </w:p>
    <w:p w:rsidR="000D4C6C" w:rsidRPr="000806C3" w:rsidRDefault="000D4C6C" w:rsidP="000D4C6C">
      <w:pPr>
        <w:spacing w:after="240" w:line="240" w:lineRule="auto"/>
        <w:rPr>
          <w:rFonts w:ascii="Arial" w:hAnsi="Arial" w:cs="Arial"/>
        </w:rPr>
      </w:pPr>
      <w:r w:rsidRPr="000806C3">
        <w:rPr>
          <w:rFonts w:ascii="Arial" w:hAnsi="Arial" w:cs="Arial"/>
        </w:rPr>
        <w:t xml:space="preserve">Landwirtschaftliche Nutzfläche im MR: </w:t>
      </w:r>
      <w:r w:rsidRPr="00BE1968">
        <w:rPr>
          <w:rFonts w:ascii="Arial" w:hAnsi="Arial" w:cs="Arial"/>
        </w:rPr>
        <w:t>5.</w:t>
      </w:r>
      <w:r>
        <w:rPr>
          <w:rFonts w:ascii="Arial" w:hAnsi="Arial" w:cs="Arial"/>
        </w:rPr>
        <w:t xml:space="preserve">107 </w:t>
      </w:r>
      <w:r w:rsidRPr="000806C3">
        <w:rPr>
          <w:rFonts w:ascii="Arial" w:hAnsi="Arial" w:cs="Arial"/>
        </w:rPr>
        <w:t>ha</w:t>
      </w:r>
    </w:p>
    <w:p w:rsidR="000D4C6C" w:rsidRPr="000806C3" w:rsidRDefault="000D4C6C" w:rsidP="000D4C6C">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21.11.2012</w:t>
      </w:r>
    </w:p>
    <w:p w:rsidR="000D4C6C" w:rsidRPr="000806C3" w:rsidRDefault="000D4C6C" w:rsidP="000D4C6C">
      <w:pPr>
        <w:spacing w:after="240" w:line="240" w:lineRule="auto"/>
        <w:rPr>
          <w:rFonts w:ascii="Arial" w:hAnsi="Arial" w:cs="Arial"/>
        </w:rPr>
      </w:pPr>
      <w:r w:rsidRPr="000806C3">
        <w:rPr>
          <w:rFonts w:ascii="Arial" w:hAnsi="Arial" w:cs="Arial"/>
        </w:rPr>
        <w:t>Klimatische Bedingungen:</w:t>
      </w:r>
    </w:p>
    <w:p w:rsidR="000D4C6C" w:rsidRPr="000806C3" w:rsidRDefault="000D4C6C" w:rsidP="000D4C6C">
      <w:pPr>
        <w:spacing w:after="240" w:line="240" w:lineRule="auto"/>
        <w:rPr>
          <w:rFonts w:ascii="Arial" w:hAnsi="Arial" w:cs="Arial"/>
        </w:rPr>
      </w:pPr>
      <w:r w:rsidRPr="000806C3">
        <w:rPr>
          <w:rFonts w:ascii="Arial" w:hAnsi="Arial" w:cs="Arial"/>
        </w:rPr>
        <w:t xml:space="preserve">Von </w:t>
      </w:r>
      <w:r>
        <w:rPr>
          <w:rFonts w:ascii="Arial" w:hAnsi="Arial" w:cs="Arial"/>
        </w:rPr>
        <w:t>225</w:t>
      </w:r>
      <w:r w:rsidR="00C96953">
        <w:rPr>
          <w:rFonts w:ascii="Arial" w:hAnsi="Arial" w:cs="Arial"/>
        </w:rPr>
        <w:t xml:space="preserve"> m </w:t>
      </w:r>
      <w:r w:rsidRPr="000806C3">
        <w:rPr>
          <w:rFonts w:ascii="Arial" w:hAnsi="Arial" w:cs="Arial"/>
        </w:rPr>
        <w:t xml:space="preserve">bis </w:t>
      </w:r>
      <w:r>
        <w:rPr>
          <w:rFonts w:ascii="Arial" w:hAnsi="Arial" w:cs="Arial"/>
        </w:rPr>
        <w:t>450</w:t>
      </w:r>
      <w:r w:rsidR="00140FFA">
        <w:rPr>
          <w:rFonts w:ascii="Arial" w:hAnsi="Arial" w:cs="Arial"/>
        </w:rPr>
        <w:t xml:space="preserve"> </w:t>
      </w:r>
      <w:r w:rsidR="00C96953">
        <w:rPr>
          <w:rFonts w:ascii="Arial" w:hAnsi="Arial" w:cs="Arial"/>
        </w:rPr>
        <w:t xml:space="preserve">m </w:t>
      </w:r>
      <w:r w:rsidRPr="000806C3">
        <w:rPr>
          <w:rFonts w:ascii="Arial" w:hAnsi="Arial" w:cs="Arial"/>
        </w:rPr>
        <w:t>üNN;</w:t>
      </w:r>
      <w:r w:rsidR="00140FFA">
        <w:rPr>
          <w:rFonts w:ascii="Arial" w:hAnsi="Arial" w:cs="Arial"/>
        </w:rPr>
        <w:t xml:space="preserve"> Mittlerer Jahresniederschlag: </w:t>
      </w:r>
      <w:r>
        <w:rPr>
          <w:rFonts w:ascii="Arial" w:hAnsi="Arial" w:cs="Arial"/>
        </w:rPr>
        <w:t>800</w:t>
      </w:r>
      <w:r w:rsidR="00140FFA">
        <w:rPr>
          <w:rFonts w:ascii="Arial" w:hAnsi="Arial" w:cs="Arial"/>
        </w:rPr>
        <w:t xml:space="preserve"> </w:t>
      </w:r>
      <w:r w:rsidRPr="000806C3">
        <w:rPr>
          <w:rFonts w:ascii="Arial" w:hAnsi="Arial" w:cs="Arial"/>
        </w:rPr>
        <w:t>mm</w:t>
      </w:r>
    </w:p>
    <w:p w:rsidR="000D4C6C" w:rsidRPr="000806C3" w:rsidRDefault="00C96953" w:rsidP="00420698">
      <w:pPr>
        <w:pStyle w:val="TabBeschriftung"/>
      </w:pPr>
      <w:r>
        <w:t>Tab.</w:t>
      </w:r>
      <w:r w:rsidR="000D4C6C" w:rsidRPr="000806C3">
        <w:t xml:space="preserve"> </w:t>
      </w:r>
      <w:r w:rsidR="00140FFA">
        <w:t>38</w:t>
      </w:r>
      <w:r>
        <w:t>:</w:t>
      </w:r>
      <w:r w:rsidR="000D4C6C"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273</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273</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30</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2.575</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50</w:t>
            </w:r>
          </w:p>
        </w:tc>
      </w:tr>
    </w:tbl>
    <w:p w:rsidR="00420698" w:rsidRPr="00C2451D" w:rsidRDefault="00420698" w:rsidP="00C96953">
      <w:pPr>
        <w:spacing w:after="240" w:line="360" w:lineRule="auto"/>
        <w:contextualSpacing/>
        <w:rPr>
          <w:rFonts w:ascii="Arial" w:hAnsi="Arial" w:cs="Arial"/>
        </w:rPr>
      </w:pPr>
    </w:p>
    <w:p w:rsidR="000A49A9" w:rsidRDefault="000A49A9" w:rsidP="007D2D48">
      <w:pPr>
        <w:spacing w:after="240"/>
        <w:contextualSpacing/>
        <w:rPr>
          <w:rFonts w:ascii="Arial" w:hAnsi="Arial" w:cs="Arial"/>
        </w:rPr>
      </w:pPr>
      <w:r>
        <w:rPr>
          <w:rFonts w:ascii="Arial" w:hAnsi="Arial" w:cs="Arial"/>
        </w:rPr>
        <w:t>Regionale</w:t>
      </w:r>
      <w:r w:rsidR="000D4C6C" w:rsidRPr="000806C3">
        <w:rPr>
          <w:rFonts w:ascii="Arial" w:hAnsi="Arial" w:cs="Arial"/>
        </w:rPr>
        <w:t xml:space="preserve"> Besonderheiten: </w:t>
      </w:r>
    </w:p>
    <w:p w:rsidR="000A49A9" w:rsidRDefault="000D4C6C" w:rsidP="007D2D48">
      <w:pPr>
        <w:pStyle w:val="Listenabsatz"/>
        <w:numPr>
          <w:ilvl w:val="0"/>
          <w:numId w:val="10"/>
        </w:numPr>
        <w:spacing w:after="240"/>
        <w:rPr>
          <w:rFonts w:ascii="Arial" w:hAnsi="Arial" w:cs="Arial"/>
        </w:rPr>
      </w:pPr>
      <w:r w:rsidRPr="000A49A9">
        <w:rPr>
          <w:rFonts w:ascii="Arial" w:hAnsi="Arial" w:cs="Arial"/>
        </w:rPr>
        <w:t xml:space="preserve">großflächiger und sehr heterogener MR mit </w:t>
      </w:r>
      <w:r w:rsidR="000A49A9">
        <w:rPr>
          <w:rFonts w:ascii="Arial" w:hAnsi="Arial" w:cs="Arial"/>
        </w:rPr>
        <w:t>vielfältigen Betriebsstrukturen</w:t>
      </w:r>
    </w:p>
    <w:p w:rsidR="000A49A9" w:rsidRDefault="000A49A9" w:rsidP="007D2D48">
      <w:pPr>
        <w:pStyle w:val="Listenabsatz"/>
        <w:numPr>
          <w:ilvl w:val="0"/>
          <w:numId w:val="10"/>
        </w:numPr>
        <w:spacing w:after="240"/>
        <w:rPr>
          <w:rFonts w:ascii="Arial" w:hAnsi="Arial" w:cs="Arial"/>
        </w:rPr>
      </w:pPr>
      <w:r>
        <w:rPr>
          <w:rFonts w:ascii="Arial" w:hAnsi="Arial" w:cs="Arial"/>
        </w:rPr>
        <w:t>i</w:t>
      </w:r>
      <w:r w:rsidR="000D4C6C" w:rsidRPr="000A49A9">
        <w:rPr>
          <w:rFonts w:ascii="Arial" w:hAnsi="Arial" w:cs="Arial"/>
        </w:rPr>
        <w:t>m Bereich der Schwalm größere Betriebe mit einer größe</w:t>
      </w:r>
      <w:r>
        <w:rPr>
          <w:rFonts w:ascii="Arial" w:hAnsi="Arial" w:cs="Arial"/>
        </w:rPr>
        <w:t>ren Flächenstruktur</w:t>
      </w:r>
    </w:p>
    <w:p w:rsidR="000A49A9" w:rsidRDefault="000A49A9" w:rsidP="007D2D48">
      <w:pPr>
        <w:pStyle w:val="Listenabsatz"/>
        <w:numPr>
          <w:ilvl w:val="0"/>
          <w:numId w:val="10"/>
        </w:numPr>
        <w:spacing w:after="240"/>
        <w:rPr>
          <w:rFonts w:ascii="Arial" w:hAnsi="Arial" w:cs="Arial"/>
        </w:rPr>
      </w:pPr>
      <w:r>
        <w:rPr>
          <w:rFonts w:ascii="Arial" w:hAnsi="Arial" w:cs="Arial"/>
        </w:rPr>
        <w:t>i</w:t>
      </w:r>
      <w:r w:rsidR="000D4C6C" w:rsidRPr="000A49A9">
        <w:rPr>
          <w:rFonts w:ascii="Arial" w:hAnsi="Arial" w:cs="Arial"/>
        </w:rPr>
        <w:t>m Knüll, mit viele</w:t>
      </w:r>
      <w:r>
        <w:rPr>
          <w:rFonts w:ascii="Arial" w:hAnsi="Arial" w:cs="Arial"/>
        </w:rPr>
        <w:t xml:space="preserve">n hängigen Flächen, </w:t>
      </w:r>
      <w:r w:rsidR="000D4C6C" w:rsidRPr="000A49A9">
        <w:rPr>
          <w:rFonts w:ascii="Arial" w:hAnsi="Arial" w:cs="Arial"/>
        </w:rPr>
        <w:t>vermehrt kleinere Betriebe, welche die Lan</w:t>
      </w:r>
      <w:r w:rsidR="000D4C6C" w:rsidRPr="000A49A9">
        <w:rPr>
          <w:rFonts w:ascii="Arial" w:hAnsi="Arial" w:cs="Arial"/>
        </w:rPr>
        <w:t>d</w:t>
      </w:r>
      <w:r w:rsidR="000D4C6C" w:rsidRPr="000A49A9">
        <w:rPr>
          <w:rFonts w:ascii="Arial" w:hAnsi="Arial" w:cs="Arial"/>
        </w:rPr>
        <w:t>wirtschaft im Nebenerwerb betreiben und einen hohen Ant</w:t>
      </w:r>
      <w:r>
        <w:rPr>
          <w:rFonts w:ascii="Arial" w:hAnsi="Arial" w:cs="Arial"/>
        </w:rPr>
        <w:t>eil als Grünland bewir</w:t>
      </w:r>
      <w:r>
        <w:rPr>
          <w:rFonts w:ascii="Arial" w:hAnsi="Arial" w:cs="Arial"/>
        </w:rPr>
        <w:t>t</w:t>
      </w:r>
      <w:r>
        <w:rPr>
          <w:rFonts w:ascii="Arial" w:hAnsi="Arial" w:cs="Arial"/>
        </w:rPr>
        <w:t>schaften</w:t>
      </w:r>
    </w:p>
    <w:p w:rsidR="000A49A9" w:rsidRDefault="000D4C6C" w:rsidP="007D2D48">
      <w:pPr>
        <w:pStyle w:val="Listenabsatz"/>
        <w:numPr>
          <w:ilvl w:val="0"/>
          <w:numId w:val="10"/>
        </w:numPr>
        <w:spacing w:after="240"/>
        <w:rPr>
          <w:rFonts w:ascii="Arial" w:hAnsi="Arial" w:cs="Arial"/>
        </w:rPr>
      </w:pPr>
      <w:r w:rsidRPr="000A49A9">
        <w:rPr>
          <w:rFonts w:ascii="Arial" w:hAnsi="Arial" w:cs="Arial"/>
        </w:rPr>
        <w:t xml:space="preserve">in den Höhenlagen </w:t>
      </w:r>
      <w:r w:rsidR="000A49A9">
        <w:rPr>
          <w:rFonts w:ascii="Arial" w:hAnsi="Arial" w:cs="Arial"/>
        </w:rPr>
        <w:t>mit</w:t>
      </w:r>
      <w:r w:rsidRPr="000A49A9">
        <w:rPr>
          <w:rFonts w:ascii="Arial" w:hAnsi="Arial" w:cs="Arial"/>
        </w:rPr>
        <w:t xml:space="preserve"> </w:t>
      </w:r>
      <w:r w:rsidR="000A49A9" w:rsidRPr="000A49A9">
        <w:rPr>
          <w:rFonts w:ascii="Arial" w:hAnsi="Arial" w:cs="Arial"/>
        </w:rPr>
        <w:t>teilweise bis zu 14 Tage später</w:t>
      </w:r>
      <w:r w:rsidR="000A49A9">
        <w:rPr>
          <w:rFonts w:ascii="Arial" w:hAnsi="Arial" w:cs="Arial"/>
        </w:rPr>
        <w:t>em</w:t>
      </w:r>
      <w:r w:rsidR="000A49A9" w:rsidRPr="000A49A9">
        <w:rPr>
          <w:rFonts w:ascii="Arial" w:hAnsi="Arial" w:cs="Arial"/>
        </w:rPr>
        <w:t xml:space="preserve"> </w:t>
      </w:r>
      <w:r w:rsidRPr="000A49A9">
        <w:rPr>
          <w:rFonts w:ascii="Arial" w:hAnsi="Arial" w:cs="Arial"/>
        </w:rPr>
        <w:t>Vegetationsbeginn als i</w:t>
      </w:r>
      <w:r w:rsidR="000A49A9">
        <w:rPr>
          <w:rFonts w:ascii="Arial" w:hAnsi="Arial" w:cs="Arial"/>
        </w:rPr>
        <w:t>m Bereich der Schwalmniederung</w:t>
      </w:r>
    </w:p>
    <w:p w:rsidR="000D4C6C" w:rsidRPr="000A49A9" w:rsidRDefault="000A49A9" w:rsidP="007D2D48">
      <w:pPr>
        <w:pStyle w:val="Listenabsatz"/>
        <w:numPr>
          <w:ilvl w:val="0"/>
          <w:numId w:val="10"/>
        </w:numPr>
        <w:spacing w:after="240"/>
        <w:rPr>
          <w:rFonts w:ascii="Arial" w:hAnsi="Arial" w:cs="Arial"/>
        </w:rPr>
      </w:pPr>
      <w:r>
        <w:rPr>
          <w:rFonts w:ascii="Arial" w:hAnsi="Arial" w:cs="Arial"/>
        </w:rPr>
        <w:t xml:space="preserve">klimatisch bedingte </w:t>
      </w:r>
      <w:r w:rsidR="000D4C6C" w:rsidRPr="000A49A9">
        <w:rPr>
          <w:rFonts w:ascii="Arial" w:hAnsi="Arial" w:cs="Arial"/>
        </w:rPr>
        <w:t>zeitlich gestre</w:t>
      </w:r>
      <w:r>
        <w:rPr>
          <w:rFonts w:ascii="Arial" w:hAnsi="Arial" w:cs="Arial"/>
        </w:rPr>
        <w:t>ute Beratung erforderlich</w:t>
      </w:r>
    </w:p>
    <w:p w:rsidR="000D4C6C" w:rsidRPr="000A49A9" w:rsidRDefault="000D4C6C" w:rsidP="007D2D48">
      <w:pPr>
        <w:pStyle w:val="Listenabsatz"/>
        <w:numPr>
          <w:ilvl w:val="0"/>
          <w:numId w:val="10"/>
        </w:numPr>
        <w:spacing w:after="240"/>
        <w:rPr>
          <w:rFonts w:ascii="Arial" w:hAnsi="Arial" w:cs="Arial"/>
        </w:rPr>
      </w:pPr>
      <w:r w:rsidRPr="000A49A9">
        <w:rPr>
          <w:rFonts w:ascii="Arial" w:hAnsi="Arial" w:cs="Arial"/>
        </w:rPr>
        <w:t xml:space="preserve"> viele Winterungen angebaut</w:t>
      </w:r>
    </w:p>
    <w:p w:rsidR="007D2D48" w:rsidRDefault="007D2D48">
      <w:pPr>
        <w:rPr>
          <w:rFonts w:ascii="Arial" w:hAnsi="Arial" w:cs="Arial"/>
        </w:rPr>
      </w:pPr>
      <w:r>
        <w:rPr>
          <w:rFonts w:ascii="Arial" w:hAnsi="Arial" w:cs="Arial"/>
        </w:rPr>
        <w:br w:type="page"/>
      </w:r>
    </w:p>
    <w:p w:rsidR="000C39B5" w:rsidRPr="00C2451D" w:rsidRDefault="000C39B5" w:rsidP="000C39B5">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42 </w:t>
      </w:r>
      <w:r w:rsidRPr="00C2451D">
        <w:rPr>
          <w:rFonts w:ascii="Arial" w:hAnsi="Arial" w:cs="Arial"/>
          <w:b/>
        </w:rPr>
        <w:t>(MR):</w:t>
      </w:r>
      <w:r>
        <w:rPr>
          <w:rFonts w:ascii="Arial" w:hAnsi="Arial" w:cs="Arial"/>
          <w:b/>
        </w:rPr>
        <w:t xml:space="preserve"> </w:t>
      </w:r>
      <w:proofErr w:type="spellStart"/>
      <w:r>
        <w:rPr>
          <w:rFonts w:ascii="Arial" w:hAnsi="Arial" w:cs="Arial"/>
          <w:b/>
        </w:rPr>
        <w:t>Malsfeld</w:t>
      </w:r>
      <w:proofErr w:type="spellEnd"/>
    </w:p>
    <w:p w:rsidR="000C39B5" w:rsidRPr="008F11FA" w:rsidRDefault="000C39B5" w:rsidP="000C39B5">
      <w:pPr>
        <w:spacing w:after="160" w:line="240" w:lineRule="auto"/>
        <w:rPr>
          <w:rFonts w:ascii="Arial" w:hAnsi="Arial" w:cs="Arial"/>
        </w:rPr>
      </w:pPr>
      <w:r w:rsidRPr="008F11FA">
        <w:rPr>
          <w:rFonts w:ascii="Arial" w:hAnsi="Arial" w:cs="Arial"/>
        </w:rPr>
        <w:t>Landwirtsch</w:t>
      </w:r>
      <w:r w:rsidR="00140FFA">
        <w:rPr>
          <w:rFonts w:ascii="Arial" w:hAnsi="Arial" w:cs="Arial"/>
        </w:rPr>
        <w:t>aftliche Nutzfläche im MR: 1</w:t>
      </w:r>
      <w:r w:rsidR="0088668D">
        <w:rPr>
          <w:rFonts w:ascii="Arial" w:hAnsi="Arial" w:cs="Arial"/>
        </w:rPr>
        <w:t>.</w:t>
      </w:r>
      <w:r w:rsidR="00140FFA">
        <w:rPr>
          <w:rFonts w:ascii="Arial" w:hAnsi="Arial" w:cs="Arial"/>
        </w:rPr>
        <w:t>566 ha</w:t>
      </w:r>
    </w:p>
    <w:p w:rsidR="00140FFA" w:rsidRDefault="000C39B5" w:rsidP="000C39B5">
      <w:pPr>
        <w:spacing w:after="160" w:line="240" w:lineRule="auto"/>
        <w:rPr>
          <w:rFonts w:ascii="Arial" w:hAnsi="Arial" w:cs="Arial"/>
        </w:rPr>
      </w:pPr>
      <w:r w:rsidRPr="008F11FA">
        <w:rPr>
          <w:rFonts w:ascii="Arial" w:hAnsi="Arial" w:cs="Arial"/>
        </w:rPr>
        <w:t>Beginn Beratung (Auftrag erteilt am): 14.08.2013</w:t>
      </w:r>
    </w:p>
    <w:p w:rsidR="000C39B5" w:rsidRPr="008F11FA" w:rsidRDefault="000C39B5" w:rsidP="000C39B5">
      <w:pPr>
        <w:spacing w:after="160" w:line="240" w:lineRule="auto"/>
        <w:rPr>
          <w:rFonts w:ascii="Arial" w:hAnsi="Arial" w:cs="Arial"/>
        </w:rPr>
      </w:pPr>
      <w:r w:rsidRPr="008F11FA">
        <w:rPr>
          <w:rFonts w:ascii="Arial" w:hAnsi="Arial" w:cs="Arial"/>
        </w:rPr>
        <w:t>Klimatische Bedingungen:</w:t>
      </w:r>
    </w:p>
    <w:p w:rsidR="000C39B5" w:rsidRPr="008F11FA" w:rsidRDefault="000C39B5" w:rsidP="000C39B5">
      <w:pPr>
        <w:spacing w:after="160" w:line="240" w:lineRule="auto"/>
        <w:rPr>
          <w:rFonts w:ascii="Arial" w:hAnsi="Arial" w:cs="Arial"/>
        </w:rPr>
      </w:pPr>
      <w:r w:rsidRPr="008F11FA">
        <w:rPr>
          <w:rFonts w:ascii="Arial" w:hAnsi="Arial" w:cs="Arial"/>
        </w:rPr>
        <w:t>Von 170</w:t>
      </w:r>
      <w:r w:rsidR="00C96953">
        <w:rPr>
          <w:rFonts w:ascii="Arial" w:hAnsi="Arial" w:cs="Arial"/>
        </w:rPr>
        <w:t xml:space="preserve"> </w:t>
      </w:r>
      <w:r w:rsidRPr="008F11FA">
        <w:rPr>
          <w:rFonts w:ascii="Arial" w:hAnsi="Arial" w:cs="Arial"/>
        </w:rPr>
        <w:t xml:space="preserve">m (Fuldaaue) bis </w:t>
      </w:r>
      <w:r w:rsidR="00140FFA">
        <w:rPr>
          <w:rFonts w:ascii="Arial" w:hAnsi="Arial" w:cs="Arial"/>
        </w:rPr>
        <w:t>360</w:t>
      </w:r>
      <w:r w:rsidR="00C96953">
        <w:rPr>
          <w:rFonts w:ascii="Arial" w:hAnsi="Arial" w:cs="Arial"/>
        </w:rPr>
        <w:t xml:space="preserve"> </w:t>
      </w:r>
      <w:r w:rsidR="00140FFA">
        <w:rPr>
          <w:rFonts w:ascii="Arial" w:hAnsi="Arial" w:cs="Arial"/>
        </w:rPr>
        <w:t>m (Hochflächen ca. 5/6 des M</w:t>
      </w:r>
      <w:r w:rsidRPr="008F11FA">
        <w:rPr>
          <w:rFonts w:ascii="Arial" w:hAnsi="Arial" w:cs="Arial"/>
        </w:rPr>
        <w:t>R) üNN; Mittlerer Jahresniede</w:t>
      </w:r>
      <w:r w:rsidRPr="008F11FA">
        <w:rPr>
          <w:rFonts w:ascii="Arial" w:hAnsi="Arial" w:cs="Arial"/>
        </w:rPr>
        <w:t>r</w:t>
      </w:r>
      <w:r w:rsidRPr="008F11FA">
        <w:rPr>
          <w:rFonts w:ascii="Arial" w:hAnsi="Arial" w:cs="Arial"/>
        </w:rPr>
        <w:t xml:space="preserve">schlag 647 mm </w:t>
      </w:r>
    </w:p>
    <w:p w:rsidR="000C39B5" w:rsidRPr="008F11FA" w:rsidRDefault="00C96953" w:rsidP="00420698">
      <w:pPr>
        <w:pStyle w:val="TabBeschriftung"/>
      </w:pPr>
      <w:r>
        <w:t>Tab.</w:t>
      </w:r>
      <w:r w:rsidR="000C39B5" w:rsidRPr="008F11FA">
        <w:t xml:space="preserve"> </w:t>
      </w:r>
      <w:r w:rsidR="00140FFA">
        <w:t>39</w:t>
      </w:r>
      <w:r>
        <w:t>:</w:t>
      </w:r>
      <w:r w:rsidR="00140FFA">
        <w:t xml:space="preserve"> </w:t>
      </w:r>
      <w:r w:rsidR="000C39B5" w:rsidRPr="008F11FA">
        <w:t>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76</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76</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815</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52</w:t>
            </w:r>
          </w:p>
        </w:tc>
      </w:tr>
    </w:tbl>
    <w:p w:rsidR="00420698" w:rsidRDefault="00420698" w:rsidP="00C96953">
      <w:pPr>
        <w:spacing w:after="240" w:line="360" w:lineRule="auto"/>
        <w:contextualSpacing/>
        <w:rPr>
          <w:rFonts w:ascii="Arial" w:hAnsi="Arial" w:cs="Arial"/>
        </w:rPr>
      </w:pPr>
    </w:p>
    <w:p w:rsidR="000C39B5" w:rsidRDefault="00025459" w:rsidP="007D2D48">
      <w:pPr>
        <w:spacing w:after="240"/>
        <w:contextualSpacing/>
        <w:rPr>
          <w:rFonts w:ascii="Arial" w:hAnsi="Arial" w:cs="Arial"/>
        </w:rPr>
      </w:pPr>
      <w:r>
        <w:rPr>
          <w:rFonts w:ascii="Arial" w:hAnsi="Arial" w:cs="Arial"/>
        </w:rPr>
        <w:t>Regionale</w:t>
      </w:r>
      <w:r w:rsidR="000C39B5" w:rsidRPr="000806C3">
        <w:rPr>
          <w:rFonts w:ascii="Arial" w:hAnsi="Arial" w:cs="Arial"/>
        </w:rPr>
        <w:t xml:space="preserve"> Besonderheiten:</w:t>
      </w:r>
    </w:p>
    <w:p w:rsidR="00025459" w:rsidRPr="008F11FA" w:rsidRDefault="00025459" w:rsidP="007D2D48">
      <w:pPr>
        <w:pStyle w:val="Listenabsatz"/>
        <w:numPr>
          <w:ilvl w:val="0"/>
          <w:numId w:val="10"/>
        </w:numPr>
        <w:spacing w:after="240"/>
        <w:rPr>
          <w:rFonts w:ascii="Arial" w:hAnsi="Arial" w:cs="Arial"/>
        </w:rPr>
      </w:pPr>
      <w:r w:rsidRPr="008F11FA">
        <w:rPr>
          <w:rFonts w:ascii="Arial" w:hAnsi="Arial" w:cs="Arial"/>
        </w:rPr>
        <w:t>Spätdruschregion</w:t>
      </w:r>
    </w:p>
    <w:p w:rsidR="00025459" w:rsidRPr="008F11FA" w:rsidRDefault="00025459" w:rsidP="007D2D48">
      <w:pPr>
        <w:pStyle w:val="Listenabsatz"/>
        <w:numPr>
          <w:ilvl w:val="0"/>
          <w:numId w:val="10"/>
        </w:numPr>
        <w:spacing w:after="240"/>
        <w:rPr>
          <w:rFonts w:ascii="Arial" w:hAnsi="Arial" w:cs="Arial"/>
        </w:rPr>
      </w:pPr>
      <w:r w:rsidRPr="008F11FA">
        <w:rPr>
          <w:rFonts w:ascii="Arial" w:hAnsi="Arial" w:cs="Arial"/>
        </w:rPr>
        <w:t>d</w:t>
      </w:r>
      <w:r w:rsidR="000C39B5" w:rsidRPr="008F11FA">
        <w:rPr>
          <w:rFonts w:ascii="Arial" w:hAnsi="Arial" w:cs="Arial"/>
        </w:rPr>
        <w:t xml:space="preserve">ie meisten </w:t>
      </w:r>
      <w:r w:rsidRPr="008F11FA">
        <w:rPr>
          <w:rFonts w:ascii="Arial" w:hAnsi="Arial" w:cs="Arial"/>
        </w:rPr>
        <w:t>Flächen liegen 300m üNN</w:t>
      </w:r>
    </w:p>
    <w:p w:rsidR="00025459" w:rsidRPr="008F11FA" w:rsidRDefault="000C39B5" w:rsidP="007D2D48">
      <w:pPr>
        <w:pStyle w:val="Listenabsatz"/>
        <w:numPr>
          <w:ilvl w:val="0"/>
          <w:numId w:val="10"/>
        </w:numPr>
        <w:spacing w:after="240"/>
        <w:rPr>
          <w:rFonts w:ascii="Arial" w:hAnsi="Arial" w:cs="Arial"/>
        </w:rPr>
      </w:pPr>
      <w:r w:rsidRPr="008F11FA">
        <w:rPr>
          <w:rFonts w:ascii="Arial" w:hAnsi="Arial" w:cs="Arial"/>
        </w:rPr>
        <w:t>traditionelle Fruchtfolge von W</w:t>
      </w:r>
      <w:r w:rsidR="00025459" w:rsidRPr="008F11FA">
        <w:rPr>
          <w:rFonts w:ascii="Arial" w:hAnsi="Arial" w:cs="Arial"/>
        </w:rPr>
        <w:t>interweizen</w:t>
      </w:r>
      <w:r w:rsidRPr="008F11FA">
        <w:rPr>
          <w:rFonts w:ascii="Arial" w:hAnsi="Arial" w:cs="Arial"/>
        </w:rPr>
        <w:t>-W</w:t>
      </w:r>
      <w:r w:rsidR="00025459" w:rsidRPr="008F11FA">
        <w:rPr>
          <w:rFonts w:ascii="Arial" w:hAnsi="Arial" w:cs="Arial"/>
        </w:rPr>
        <w:t>intergerste</w:t>
      </w:r>
      <w:r w:rsidRPr="008F11FA">
        <w:rPr>
          <w:rFonts w:ascii="Arial" w:hAnsi="Arial" w:cs="Arial"/>
        </w:rPr>
        <w:t>-</w:t>
      </w:r>
      <w:r w:rsidR="00025459" w:rsidRPr="008F11FA">
        <w:rPr>
          <w:rFonts w:ascii="Arial" w:hAnsi="Arial" w:cs="Arial"/>
        </w:rPr>
        <w:t>Winterraps</w:t>
      </w:r>
      <w:r w:rsidRPr="008F11FA">
        <w:rPr>
          <w:rFonts w:ascii="Arial" w:hAnsi="Arial" w:cs="Arial"/>
        </w:rPr>
        <w:t xml:space="preserve"> wurde hier durch die neue Sommeru</w:t>
      </w:r>
      <w:r w:rsidR="00025459" w:rsidRPr="008F11FA">
        <w:rPr>
          <w:rFonts w:ascii="Arial" w:hAnsi="Arial" w:cs="Arial"/>
        </w:rPr>
        <w:t>ng Silomais stark aufgebrochen</w:t>
      </w:r>
    </w:p>
    <w:p w:rsidR="00025459" w:rsidRPr="008F11FA" w:rsidRDefault="00025459" w:rsidP="007D2D48">
      <w:pPr>
        <w:pStyle w:val="Listenabsatz"/>
        <w:numPr>
          <w:ilvl w:val="0"/>
          <w:numId w:val="10"/>
        </w:numPr>
        <w:spacing w:after="240"/>
        <w:rPr>
          <w:rFonts w:ascii="Arial" w:hAnsi="Arial" w:cs="Arial"/>
        </w:rPr>
      </w:pPr>
      <w:r w:rsidRPr="008F11FA">
        <w:rPr>
          <w:rFonts w:ascii="Arial" w:hAnsi="Arial" w:cs="Arial"/>
        </w:rPr>
        <w:t>t</w:t>
      </w:r>
      <w:r w:rsidR="000C39B5" w:rsidRPr="008F11FA">
        <w:rPr>
          <w:rFonts w:ascii="Arial" w:hAnsi="Arial" w:cs="Arial"/>
        </w:rPr>
        <w:t>raditionelle Sommerungen sind Zuckerrüben( Zuckerfa</w:t>
      </w:r>
      <w:r w:rsidRPr="008F11FA">
        <w:rPr>
          <w:rFonts w:ascii="Arial" w:hAnsi="Arial" w:cs="Arial"/>
        </w:rPr>
        <w:t>brik in Wabern) und Acke</w:t>
      </w:r>
      <w:r w:rsidRPr="008F11FA">
        <w:rPr>
          <w:rFonts w:ascii="Arial" w:hAnsi="Arial" w:cs="Arial"/>
        </w:rPr>
        <w:t>r</w:t>
      </w:r>
      <w:r w:rsidRPr="008F11FA">
        <w:rPr>
          <w:rFonts w:ascii="Arial" w:hAnsi="Arial" w:cs="Arial"/>
        </w:rPr>
        <w:t>bohne</w:t>
      </w:r>
    </w:p>
    <w:p w:rsidR="00025459" w:rsidRPr="008F11FA" w:rsidRDefault="000C39B5" w:rsidP="007D2D48">
      <w:pPr>
        <w:pStyle w:val="Listenabsatz"/>
        <w:numPr>
          <w:ilvl w:val="0"/>
          <w:numId w:val="10"/>
        </w:numPr>
        <w:spacing w:after="240"/>
        <w:rPr>
          <w:rFonts w:ascii="Arial" w:hAnsi="Arial" w:cs="Arial"/>
        </w:rPr>
      </w:pPr>
      <w:r w:rsidRPr="008F11FA">
        <w:rPr>
          <w:rFonts w:ascii="Arial" w:hAnsi="Arial" w:cs="Arial"/>
        </w:rPr>
        <w:t>Spezialisten bauen Weißkohl im Vertragsanbau an</w:t>
      </w:r>
    </w:p>
    <w:p w:rsidR="00025459" w:rsidRPr="008F11FA" w:rsidRDefault="000C39B5" w:rsidP="007D2D48">
      <w:pPr>
        <w:pStyle w:val="Listenabsatz"/>
        <w:numPr>
          <w:ilvl w:val="0"/>
          <w:numId w:val="10"/>
        </w:numPr>
        <w:spacing w:after="240"/>
        <w:rPr>
          <w:rFonts w:ascii="Arial" w:hAnsi="Arial" w:cs="Arial"/>
        </w:rPr>
      </w:pPr>
      <w:r w:rsidRPr="008F11FA">
        <w:rPr>
          <w:rFonts w:ascii="Arial" w:hAnsi="Arial" w:cs="Arial"/>
        </w:rPr>
        <w:t>Sommerungen</w:t>
      </w:r>
      <w:r w:rsidR="00025459" w:rsidRPr="008F11FA">
        <w:rPr>
          <w:rFonts w:ascii="Arial" w:hAnsi="Arial" w:cs="Arial"/>
        </w:rPr>
        <w:t xml:space="preserve"> nehmen</w:t>
      </w:r>
      <w:r w:rsidRPr="008F11FA">
        <w:rPr>
          <w:rFonts w:ascii="Arial" w:hAnsi="Arial" w:cs="Arial"/>
        </w:rPr>
        <w:t xml:space="preserve"> einen Anteil </w:t>
      </w:r>
      <w:r w:rsidR="00025459" w:rsidRPr="008F11FA">
        <w:rPr>
          <w:rFonts w:ascii="Arial" w:hAnsi="Arial" w:cs="Arial"/>
        </w:rPr>
        <w:t>von 16% an der Fruchtfolge ein</w:t>
      </w:r>
    </w:p>
    <w:p w:rsidR="00025459" w:rsidRPr="008F11FA" w:rsidRDefault="00140FFA" w:rsidP="007D2D48">
      <w:pPr>
        <w:pStyle w:val="Listenabsatz"/>
        <w:numPr>
          <w:ilvl w:val="0"/>
          <w:numId w:val="10"/>
        </w:numPr>
        <w:spacing w:after="240"/>
        <w:rPr>
          <w:rFonts w:ascii="Arial" w:hAnsi="Arial" w:cs="Arial"/>
        </w:rPr>
      </w:pPr>
      <w:r>
        <w:rPr>
          <w:rFonts w:ascii="Arial" w:hAnsi="Arial" w:cs="Arial"/>
        </w:rPr>
        <w:t xml:space="preserve">Zwischenfruchtanbau </w:t>
      </w:r>
      <w:r w:rsidR="000C39B5" w:rsidRPr="008F11FA">
        <w:rPr>
          <w:rFonts w:ascii="Arial" w:hAnsi="Arial" w:cs="Arial"/>
        </w:rPr>
        <w:t xml:space="preserve">selten(&lt; 1%), Ackerfurche, </w:t>
      </w:r>
      <w:r>
        <w:rPr>
          <w:rFonts w:ascii="Arial" w:hAnsi="Arial" w:cs="Arial"/>
        </w:rPr>
        <w:t>manchmal Stoppel, herrschen vor</w:t>
      </w:r>
      <w:r w:rsidR="000C39B5" w:rsidRPr="008F11FA">
        <w:rPr>
          <w:rFonts w:ascii="Arial" w:hAnsi="Arial" w:cs="Arial"/>
        </w:rPr>
        <w:t xml:space="preserve"> </w:t>
      </w:r>
    </w:p>
    <w:p w:rsidR="000C76C7" w:rsidRDefault="00140FFA" w:rsidP="007D2D48">
      <w:pPr>
        <w:pStyle w:val="Listenabsatz"/>
        <w:numPr>
          <w:ilvl w:val="0"/>
          <w:numId w:val="10"/>
        </w:numPr>
        <w:spacing w:after="240"/>
        <w:rPr>
          <w:rFonts w:ascii="Arial" w:hAnsi="Arial" w:cs="Arial"/>
        </w:rPr>
      </w:pPr>
      <w:r>
        <w:rPr>
          <w:rFonts w:ascii="Arial" w:hAnsi="Arial" w:cs="Arial"/>
        </w:rPr>
        <w:t>Gute Kooperation der</w:t>
      </w:r>
      <w:r w:rsidR="000C39B5" w:rsidRPr="008F11FA">
        <w:rPr>
          <w:rFonts w:ascii="Arial" w:hAnsi="Arial" w:cs="Arial"/>
        </w:rPr>
        <w:t xml:space="preserve"> Landwirte </w:t>
      </w:r>
      <w:r>
        <w:rPr>
          <w:rFonts w:ascii="Arial" w:hAnsi="Arial" w:cs="Arial"/>
        </w:rPr>
        <w:t>untereinander</w:t>
      </w:r>
      <w:r w:rsidR="000C39B5" w:rsidRPr="008F11FA">
        <w:rPr>
          <w:rFonts w:ascii="Arial" w:hAnsi="Arial" w:cs="Arial"/>
        </w:rPr>
        <w:t xml:space="preserve"> (Flächentausch für Maisanbau, Wei</w:t>
      </w:r>
      <w:r w:rsidR="000C39B5" w:rsidRPr="008F11FA">
        <w:rPr>
          <w:rFonts w:ascii="Arial" w:hAnsi="Arial" w:cs="Arial"/>
        </w:rPr>
        <w:t>ß</w:t>
      </w:r>
      <w:r w:rsidR="000C39B5" w:rsidRPr="008F11FA">
        <w:rPr>
          <w:rFonts w:ascii="Arial" w:hAnsi="Arial" w:cs="Arial"/>
        </w:rPr>
        <w:t>kohl, ZR, sowie Mistabgabe an BGA und Gülleabnahme von B</w:t>
      </w:r>
      <w:r w:rsidR="00025459" w:rsidRPr="008F11FA">
        <w:rPr>
          <w:rFonts w:ascii="Arial" w:hAnsi="Arial" w:cs="Arial"/>
        </w:rPr>
        <w:t>iogasanlagen</w:t>
      </w:r>
      <w:r w:rsidR="000C76C7">
        <w:rPr>
          <w:rFonts w:ascii="Arial" w:hAnsi="Arial" w:cs="Arial"/>
        </w:rPr>
        <w:t>)</w:t>
      </w:r>
    </w:p>
    <w:p w:rsidR="000C39B5" w:rsidRPr="008F11FA" w:rsidRDefault="000C39B5" w:rsidP="007D2D48">
      <w:pPr>
        <w:pStyle w:val="Listenabsatz"/>
        <w:numPr>
          <w:ilvl w:val="0"/>
          <w:numId w:val="10"/>
        </w:numPr>
        <w:spacing w:after="240"/>
        <w:rPr>
          <w:rFonts w:ascii="Arial" w:hAnsi="Arial" w:cs="Arial"/>
        </w:rPr>
      </w:pPr>
      <w:r w:rsidRPr="008F11FA">
        <w:rPr>
          <w:rFonts w:ascii="Arial" w:hAnsi="Arial" w:cs="Arial"/>
        </w:rPr>
        <w:t xml:space="preserve">Anlieferung und Ausbringung der Gülle über Maschinenring </w:t>
      </w:r>
      <w:r w:rsidR="00025459" w:rsidRPr="008F11FA">
        <w:rPr>
          <w:rFonts w:ascii="Arial" w:hAnsi="Arial" w:cs="Arial"/>
        </w:rPr>
        <w:t>Schwalm-Eder</w:t>
      </w:r>
      <w:r w:rsidR="000C76C7">
        <w:rPr>
          <w:rFonts w:ascii="Arial" w:hAnsi="Arial" w:cs="Arial"/>
        </w:rPr>
        <w:t>;</w:t>
      </w:r>
      <w:r w:rsidRPr="008F11FA">
        <w:rPr>
          <w:rFonts w:ascii="Arial" w:hAnsi="Arial" w:cs="Arial"/>
        </w:rPr>
        <w:t xml:space="preserve"> die Ei</w:t>
      </w:r>
      <w:r w:rsidRPr="008F11FA">
        <w:rPr>
          <w:rFonts w:ascii="Arial" w:hAnsi="Arial" w:cs="Arial"/>
        </w:rPr>
        <w:t>n</w:t>
      </w:r>
      <w:r w:rsidRPr="008F11FA">
        <w:rPr>
          <w:rFonts w:ascii="Arial" w:hAnsi="Arial" w:cs="Arial"/>
        </w:rPr>
        <w:t>haltung der DüV</w:t>
      </w:r>
      <w:r w:rsidR="00025459" w:rsidRPr="008F11FA">
        <w:rPr>
          <w:rFonts w:ascii="Arial" w:hAnsi="Arial" w:cs="Arial"/>
        </w:rPr>
        <w:t xml:space="preserve"> </w:t>
      </w:r>
      <w:r w:rsidRPr="008F11FA">
        <w:rPr>
          <w:rFonts w:ascii="Arial" w:hAnsi="Arial" w:cs="Arial"/>
        </w:rPr>
        <w:t xml:space="preserve">(Einarbeitung) wird aber den </w:t>
      </w:r>
      <w:r w:rsidR="00025459" w:rsidRPr="008F11FA">
        <w:rPr>
          <w:rFonts w:ascii="Arial" w:hAnsi="Arial" w:cs="Arial"/>
        </w:rPr>
        <w:t>einzelnen Landwirten überlassen</w:t>
      </w:r>
    </w:p>
    <w:p w:rsidR="00025459" w:rsidRPr="008F11FA" w:rsidRDefault="000C76C7" w:rsidP="007D2D48">
      <w:pPr>
        <w:pStyle w:val="Listenabsatz"/>
        <w:numPr>
          <w:ilvl w:val="0"/>
          <w:numId w:val="10"/>
        </w:numPr>
        <w:spacing w:after="240"/>
        <w:rPr>
          <w:rFonts w:ascii="Arial" w:hAnsi="Arial" w:cs="Arial"/>
        </w:rPr>
      </w:pPr>
      <w:r>
        <w:rPr>
          <w:rFonts w:ascii="Arial" w:hAnsi="Arial" w:cs="Arial"/>
        </w:rPr>
        <w:t>s</w:t>
      </w:r>
      <w:r w:rsidR="00025459" w:rsidRPr="008F11FA">
        <w:rPr>
          <w:rFonts w:ascii="Arial" w:hAnsi="Arial" w:cs="Arial"/>
        </w:rPr>
        <w:t>tarker Rückgang der Milchviehwirtschaft verbunden mit verstärktem Grünlandu</w:t>
      </w:r>
      <w:r w:rsidR="00025459" w:rsidRPr="008F11FA">
        <w:rPr>
          <w:rFonts w:ascii="Arial" w:hAnsi="Arial" w:cs="Arial"/>
        </w:rPr>
        <w:t>m</w:t>
      </w:r>
      <w:r w:rsidR="00025459" w:rsidRPr="008F11FA">
        <w:rPr>
          <w:rFonts w:ascii="Arial" w:hAnsi="Arial" w:cs="Arial"/>
        </w:rPr>
        <w:t>bruch</w:t>
      </w:r>
    </w:p>
    <w:p w:rsidR="000C39B5" w:rsidRPr="008F11FA" w:rsidRDefault="00025459" w:rsidP="007D2D48">
      <w:pPr>
        <w:pStyle w:val="Listenabsatz"/>
        <w:numPr>
          <w:ilvl w:val="0"/>
          <w:numId w:val="10"/>
        </w:numPr>
        <w:spacing w:after="240"/>
        <w:rPr>
          <w:rFonts w:ascii="Arial" w:hAnsi="Arial" w:cs="Arial"/>
        </w:rPr>
      </w:pPr>
      <w:r w:rsidRPr="008F11FA">
        <w:rPr>
          <w:rFonts w:ascii="Arial" w:hAnsi="Arial" w:cs="Arial"/>
        </w:rPr>
        <w:t>Schwerpunkt</w:t>
      </w:r>
      <w:r w:rsidR="000C39B5" w:rsidRPr="008F11FA">
        <w:rPr>
          <w:rFonts w:ascii="Arial" w:hAnsi="Arial" w:cs="Arial"/>
        </w:rPr>
        <w:t xml:space="preserve"> Ferkelerzeugung und Mastschweinehaltung </w:t>
      </w:r>
      <w:r w:rsidRPr="008F11FA">
        <w:rPr>
          <w:rFonts w:ascii="Arial" w:hAnsi="Arial" w:cs="Arial"/>
        </w:rPr>
        <w:t>(Strohhaltung)</w:t>
      </w:r>
    </w:p>
    <w:p w:rsidR="00025459" w:rsidRPr="00C96953" w:rsidRDefault="000C76C7" w:rsidP="007D2D48">
      <w:pPr>
        <w:pStyle w:val="Listenabsatz"/>
        <w:numPr>
          <w:ilvl w:val="0"/>
          <w:numId w:val="10"/>
        </w:numPr>
        <w:spacing w:after="240"/>
        <w:rPr>
          <w:rFonts w:ascii="Arial" w:hAnsi="Arial" w:cs="Arial"/>
        </w:rPr>
      </w:pPr>
      <w:r>
        <w:rPr>
          <w:rFonts w:ascii="Arial" w:hAnsi="Arial" w:cs="Arial"/>
        </w:rPr>
        <w:t>a</w:t>
      </w:r>
      <w:r w:rsidR="00025459" w:rsidRPr="008F11FA">
        <w:rPr>
          <w:rFonts w:ascii="Arial" w:hAnsi="Arial" w:cs="Arial"/>
        </w:rPr>
        <w:t>ufgrund von Gewerbegebietsausweisungen sind viele Betriebe in Ihrer Ausdehnung behindert. Die bei Bauprojekten abgetragene Erde wird großflächig aufgebracht und muss vor Erosion geschützt werden. Schlecht gesicherte Flächen zeigen häufig tiefe Erosionsrinnen, die die Flüsse belasten</w:t>
      </w:r>
    </w:p>
    <w:p w:rsidR="0077790F" w:rsidRDefault="0077790F">
      <w:pPr>
        <w:rPr>
          <w:rFonts w:ascii="Arial" w:hAnsi="Arial" w:cs="Arial"/>
          <w:b/>
        </w:rPr>
      </w:pPr>
      <w:r>
        <w:rPr>
          <w:rFonts w:ascii="Arial" w:hAnsi="Arial" w:cs="Arial"/>
          <w:b/>
        </w:rPr>
        <w:br w:type="page"/>
      </w:r>
    </w:p>
    <w:p w:rsidR="00902B31" w:rsidRPr="00C2451D" w:rsidRDefault="00902B31" w:rsidP="00902B31">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43</w:t>
      </w:r>
      <w:r w:rsidRPr="00C2451D">
        <w:rPr>
          <w:rFonts w:ascii="Arial" w:hAnsi="Arial" w:cs="Arial"/>
          <w:b/>
        </w:rPr>
        <w:t xml:space="preserve"> (MR):</w:t>
      </w:r>
      <w:r>
        <w:rPr>
          <w:rFonts w:ascii="Arial" w:hAnsi="Arial" w:cs="Arial"/>
          <w:b/>
        </w:rPr>
        <w:t xml:space="preserve"> Burghaun</w:t>
      </w:r>
    </w:p>
    <w:p w:rsidR="00902B31" w:rsidRPr="00F97C81" w:rsidRDefault="00902B31" w:rsidP="00902B31">
      <w:pPr>
        <w:spacing w:after="240" w:line="240" w:lineRule="auto"/>
        <w:rPr>
          <w:rFonts w:ascii="Arial" w:hAnsi="Arial" w:cs="Arial"/>
        </w:rPr>
      </w:pPr>
      <w:r w:rsidRPr="000806C3">
        <w:rPr>
          <w:rFonts w:ascii="Arial" w:hAnsi="Arial" w:cs="Arial"/>
        </w:rPr>
        <w:t xml:space="preserve">Landwirtschaftliche Nutzfläche im MR: </w:t>
      </w:r>
      <w:r w:rsidR="00524D82">
        <w:rPr>
          <w:rFonts w:ascii="Arial" w:hAnsi="Arial" w:cs="Arial"/>
        </w:rPr>
        <w:t xml:space="preserve">1.770 </w:t>
      </w:r>
      <w:r w:rsidR="000C76C7">
        <w:rPr>
          <w:rFonts w:ascii="Arial" w:hAnsi="Arial" w:cs="Arial"/>
        </w:rPr>
        <w:t>ha</w:t>
      </w:r>
    </w:p>
    <w:p w:rsidR="00902B31" w:rsidRPr="000806C3" w:rsidRDefault="00902B31" w:rsidP="00902B3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26.09.2012</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sidRPr="000806C3">
        <w:rPr>
          <w:rFonts w:ascii="Arial" w:hAnsi="Arial" w:cs="Arial"/>
        </w:rPr>
        <w:t xml:space="preserve">Von </w:t>
      </w:r>
      <w:r>
        <w:rPr>
          <w:rFonts w:ascii="Arial" w:hAnsi="Arial" w:cs="Arial"/>
        </w:rPr>
        <w:t>220</w:t>
      </w:r>
      <w:r w:rsidRPr="000806C3">
        <w:rPr>
          <w:rFonts w:ascii="Arial" w:hAnsi="Arial" w:cs="Arial"/>
        </w:rPr>
        <w:t xml:space="preserve"> </w:t>
      </w:r>
      <w:r w:rsidR="00C96953">
        <w:rPr>
          <w:rFonts w:ascii="Arial" w:hAnsi="Arial" w:cs="Arial"/>
        </w:rPr>
        <w:t xml:space="preserve">m </w:t>
      </w:r>
      <w:r w:rsidRPr="000806C3">
        <w:rPr>
          <w:rFonts w:ascii="Arial" w:hAnsi="Arial" w:cs="Arial"/>
        </w:rPr>
        <w:t xml:space="preserve">bis </w:t>
      </w:r>
      <w:r>
        <w:rPr>
          <w:rFonts w:ascii="Arial" w:hAnsi="Arial" w:cs="Arial"/>
        </w:rPr>
        <w:t>420</w:t>
      </w:r>
      <w:r w:rsidRPr="000806C3">
        <w:rPr>
          <w:rFonts w:ascii="Arial" w:hAnsi="Arial" w:cs="Arial"/>
        </w:rPr>
        <w:t xml:space="preserve"> </w:t>
      </w:r>
      <w:r w:rsidR="00C96953">
        <w:rPr>
          <w:rFonts w:ascii="Arial" w:hAnsi="Arial" w:cs="Arial"/>
        </w:rPr>
        <w:t xml:space="preserve">m </w:t>
      </w:r>
      <w:r w:rsidRPr="000806C3">
        <w:rPr>
          <w:rFonts w:ascii="Arial" w:hAnsi="Arial" w:cs="Arial"/>
        </w:rPr>
        <w:t>üNN;</w:t>
      </w:r>
      <w:r w:rsidR="00524D82">
        <w:rPr>
          <w:rFonts w:ascii="Arial" w:hAnsi="Arial" w:cs="Arial"/>
        </w:rPr>
        <w:t xml:space="preserve"> Mittlerer Jahresniederschlag: 600 bis </w:t>
      </w:r>
      <w:r>
        <w:rPr>
          <w:rFonts w:ascii="Arial" w:hAnsi="Arial" w:cs="Arial"/>
        </w:rPr>
        <w:t>800</w:t>
      </w:r>
      <w:r w:rsidR="000C76C7">
        <w:rPr>
          <w:rFonts w:ascii="Arial" w:hAnsi="Arial" w:cs="Arial"/>
        </w:rPr>
        <w:t xml:space="preserve"> </w:t>
      </w:r>
      <w:r w:rsidRPr="000806C3">
        <w:rPr>
          <w:rFonts w:ascii="Arial" w:hAnsi="Arial" w:cs="Arial"/>
        </w:rPr>
        <w:t>mm</w:t>
      </w:r>
    </w:p>
    <w:p w:rsidR="00902B31" w:rsidRPr="000806C3" w:rsidRDefault="00C96953" w:rsidP="00420698">
      <w:pPr>
        <w:pStyle w:val="TabBeschriftung"/>
      </w:pPr>
      <w:r>
        <w:t>Tab.</w:t>
      </w:r>
      <w:r w:rsidR="00F509E7">
        <w:t xml:space="preserve"> </w:t>
      </w:r>
      <w:r w:rsidR="000C76C7">
        <w:t>40</w:t>
      </w:r>
      <w:r>
        <w:t>:</w:t>
      </w:r>
      <w:r w:rsidR="00902B31" w:rsidRPr="000806C3">
        <w:t xml:space="preserve"> Über Beratung erreichte Betriebe b</w:t>
      </w:r>
      <w:r>
        <w:t>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134</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134</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9</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661</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37</w:t>
            </w:r>
          </w:p>
        </w:tc>
      </w:tr>
    </w:tbl>
    <w:p w:rsidR="00420698" w:rsidRPr="00C2451D" w:rsidRDefault="00420698" w:rsidP="00C96953">
      <w:pPr>
        <w:spacing w:after="240" w:line="360" w:lineRule="auto"/>
        <w:contextualSpacing/>
        <w:rPr>
          <w:rFonts w:ascii="Arial" w:hAnsi="Arial" w:cs="Arial"/>
        </w:rPr>
      </w:pPr>
    </w:p>
    <w:p w:rsidR="006F5724" w:rsidRDefault="006F5724" w:rsidP="007D2D48">
      <w:pPr>
        <w:spacing w:after="240"/>
        <w:contextualSpacing/>
        <w:rPr>
          <w:rFonts w:ascii="Arial" w:hAnsi="Arial" w:cs="Arial"/>
        </w:rPr>
      </w:pPr>
      <w:r>
        <w:rPr>
          <w:rFonts w:ascii="Arial" w:hAnsi="Arial" w:cs="Arial"/>
        </w:rPr>
        <w:t>R</w:t>
      </w:r>
      <w:r w:rsidR="00902B31" w:rsidRPr="000806C3">
        <w:rPr>
          <w:rFonts w:ascii="Arial" w:hAnsi="Arial" w:cs="Arial"/>
        </w:rPr>
        <w:t>egional</w:t>
      </w:r>
      <w:r>
        <w:rPr>
          <w:rFonts w:ascii="Arial" w:hAnsi="Arial" w:cs="Arial"/>
        </w:rPr>
        <w:t>e</w:t>
      </w:r>
      <w:r w:rsidR="00902B31" w:rsidRPr="000806C3">
        <w:rPr>
          <w:rFonts w:ascii="Arial" w:hAnsi="Arial" w:cs="Arial"/>
        </w:rPr>
        <w:t xml:space="preserve"> Besonderheiten:</w:t>
      </w:r>
      <w:r w:rsidR="00902B31">
        <w:rPr>
          <w:rFonts w:ascii="Arial" w:hAnsi="Arial" w:cs="Arial"/>
        </w:rPr>
        <w:t xml:space="preserve"> </w:t>
      </w:r>
    </w:p>
    <w:p w:rsidR="006F5724" w:rsidRDefault="00902B31" w:rsidP="007D2D48">
      <w:pPr>
        <w:pStyle w:val="Listenabsatz"/>
        <w:numPr>
          <w:ilvl w:val="0"/>
          <w:numId w:val="10"/>
        </w:numPr>
        <w:spacing w:after="240"/>
        <w:rPr>
          <w:rFonts w:ascii="Arial" w:hAnsi="Arial" w:cs="Arial"/>
        </w:rPr>
      </w:pPr>
      <w:r w:rsidRPr="006F5724">
        <w:rPr>
          <w:rFonts w:ascii="Arial" w:hAnsi="Arial" w:cs="Arial"/>
        </w:rPr>
        <w:t>kleinstrukturiert, viele Betr</w:t>
      </w:r>
      <w:r w:rsidR="006F5724">
        <w:rPr>
          <w:rFonts w:ascii="Arial" w:hAnsi="Arial" w:cs="Arial"/>
        </w:rPr>
        <w:t>iebe sind Nebenerwerbsbetriebe</w:t>
      </w:r>
    </w:p>
    <w:p w:rsidR="006F5724" w:rsidRDefault="006F5724" w:rsidP="007D2D48">
      <w:pPr>
        <w:pStyle w:val="Listenabsatz"/>
        <w:numPr>
          <w:ilvl w:val="0"/>
          <w:numId w:val="10"/>
        </w:numPr>
        <w:spacing w:after="240"/>
        <w:rPr>
          <w:rFonts w:ascii="Arial" w:hAnsi="Arial" w:cs="Arial"/>
        </w:rPr>
      </w:pPr>
      <w:r>
        <w:rPr>
          <w:rFonts w:ascii="Arial" w:hAnsi="Arial" w:cs="Arial"/>
        </w:rPr>
        <w:t xml:space="preserve">nur </w:t>
      </w:r>
      <w:r w:rsidR="00902B31" w:rsidRPr="006F5724">
        <w:rPr>
          <w:rFonts w:ascii="Arial" w:hAnsi="Arial" w:cs="Arial"/>
        </w:rPr>
        <w:t>Raps</w:t>
      </w:r>
      <w:r>
        <w:rPr>
          <w:rFonts w:ascii="Arial" w:hAnsi="Arial" w:cs="Arial"/>
        </w:rPr>
        <w:t xml:space="preserve"> als Problemfrucht</w:t>
      </w:r>
    </w:p>
    <w:p w:rsidR="00902B31" w:rsidRPr="006F5724" w:rsidRDefault="00902B31" w:rsidP="007D2D48">
      <w:pPr>
        <w:pStyle w:val="Listenabsatz"/>
        <w:numPr>
          <w:ilvl w:val="0"/>
          <w:numId w:val="10"/>
        </w:numPr>
        <w:spacing w:after="240"/>
        <w:rPr>
          <w:rFonts w:ascii="Arial" w:hAnsi="Arial" w:cs="Arial"/>
        </w:rPr>
      </w:pPr>
      <w:r w:rsidRPr="006F5724">
        <w:rPr>
          <w:rFonts w:ascii="Arial" w:hAnsi="Arial" w:cs="Arial"/>
        </w:rPr>
        <w:t>Düngeniveau in Getreide und Raps nach bi</w:t>
      </w:r>
      <w:r w:rsidR="006F5724">
        <w:rPr>
          <w:rFonts w:ascii="Arial" w:hAnsi="Arial" w:cs="Arial"/>
        </w:rPr>
        <w:t>sherigen Erfahrungen recht hoch</w:t>
      </w:r>
      <w:r w:rsidRPr="006F5724">
        <w:rPr>
          <w:rFonts w:ascii="Arial" w:hAnsi="Arial" w:cs="Arial"/>
        </w:rPr>
        <w:t xml:space="preserve"> </w:t>
      </w:r>
    </w:p>
    <w:p w:rsidR="00902B31" w:rsidRPr="00F97C81" w:rsidRDefault="00902B31" w:rsidP="00420698">
      <w:pPr>
        <w:spacing w:after="240"/>
        <w:contextualSpacing/>
        <w:jc w:val="both"/>
        <w:rPr>
          <w:rFonts w:ascii="Arial" w:hAnsi="Arial" w:cs="Arial"/>
        </w:rPr>
      </w:pPr>
      <w:r w:rsidRPr="00F97C81">
        <w:rPr>
          <w:rFonts w:ascii="Arial" w:hAnsi="Arial" w:cs="Arial"/>
        </w:rPr>
        <w:t xml:space="preserve">Zusätzlich erhalten 7 Betriebe auf einer Fläche von 67,6 ha </w:t>
      </w:r>
      <w:r w:rsidR="00486DBA">
        <w:rPr>
          <w:rFonts w:ascii="Arial" w:hAnsi="Arial" w:cs="Arial"/>
        </w:rPr>
        <w:t xml:space="preserve"> LNF </w:t>
      </w:r>
      <w:r w:rsidRPr="00F97C81">
        <w:rPr>
          <w:rFonts w:ascii="Arial" w:hAnsi="Arial" w:cs="Arial"/>
        </w:rPr>
        <w:t>eine Zusatzberatung mit entsprechenden Ausgleichsregelungen für z. B. Verzicht auf organische Düngung auf b</w:t>
      </w:r>
      <w:r w:rsidRPr="00F97C81">
        <w:rPr>
          <w:rFonts w:ascii="Arial" w:hAnsi="Arial" w:cs="Arial"/>
        </w:rPr>
        <w:t>e</w:t>
      </w:r>
      <w:r w:rsidRPr="00F97C81">
        <w:rPr>
          <w:rFonts w:ascii="Arial" w:hAnsi="Arial" w:cs="Arial"/>
        </w:rPr>
        <w:t>sonders nitratauswaschungsgefährdeten Flächen, Verzicht auf Spätdüngung im Getreide, Begrenzung der Stickstoffdüngung, Verlängerung der Sperrzeiten usw.</w:t>
      </w:r>
    </w:p>
    <w:p w:rsidR="000C39B5" w:rsidRDefault="000C39B5" w:rsidP="00C96953">
      <w:pPr>
        <w:spacing w:after="240" w:line="360" w:lineRule="auto"/>
        <w:contextualSpacing/>
        <w:rPr>
          <w:rFonts w:ascii="Arial" w:hAnsi="Arial" w:cs="Arial"/>
        </w:rPr>
      </w:pPr>
    </w:p>
    <w:p w:rsidR="0077790F" w:rsidRDefault="0077790F">
      <w:pPr>
        <w:rPr>
          <w:rFonts w:ascii="Arial" w:hAnsi="Arial" w:cs="Arial"/>
          <w:b/>
        </w:rPr>
      </w:pPr>
      <w:r>
        <w:rPr>
          <w:rFonts w:ascii="Arial" w:hAnsi="Arial" w:cs="Arial"/>
          <w:b/>
        </w:rPr>
        <w:br w:type="page"/>
      </w:r>
    </w:p>
    <w:p w:rsidR="00902B31" w:rsidRPr="00C2451D" w:rsidRDefault="00902B31" w:rsidP="00902B31">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44</w:t>
      </w:r>
      <w:r w:rsidRPr="00C2451D">
        <w:rPr>
          <w:rFonts w:ascii="Arial" w:hAnsi="Arial" w:cs="Arial"/>
          <w:b/>
        </w:rPr>
        <w:t xml:space="preserve"> (MR):</w:t>
      </w:r>
      <w:r>
        <w:rPr>
          <w:rFonts w:ascii="Arial" w:hAnsi="Arial" w:cs="Arial"/>
          <w:b/>
        </w:rPr>
        <w:t xml:space="preserve"> Tann</w:t>
      </w:r>
    </w:p>
    <w:p w:rsidR="000C76C7" w:rsidRDefault="00902B31" w:rsidP="00902B31">
      <w:pPr>
        <w:spacing w:after="240" w:line="240" w:lineRule="auto"/>
        <w:rPr>
          <w:rFonts w:ascii="Arial" w:hAnsi="Arial" w:cs="Arial"/>
        </w:rPr>
      </w:pPr>
      <w:r w:rsidRPr="000806C3">
        <w:rPr>
          <w:rFonts w:ascii="Arial" w:hAnsi="Arial" w:cs="Arial"/>
        </w:rPr>
        <w:t xml:space="preserve">Landwirtschaftliche Nutzfläche im MR: </w:t>
      </w:r>
      <w:r w:rsidR="000C76C7">
        <w:rPr>
          <w:rFonts w:ascii="Arial" w:hAnsi="Arial" w:cs="Arial"/>
        </w:rPr>
        <w:t>477</w:t>
      </w:r>
      <w:r>
        <w:rPr>
          <w:rFonts w:ascii="Arial" w:hAnsi="Arial" w:cs="Arial"/>
        </w:rPr>
        <w:t xml:space="preserve"> </w:t>
      </w:r>
      <w:r w:rsidRPr="000806C3">
        <w:rPr>
          <w:rFonts w:ascii="Arial" w:hAnsi="Arial" w:cs="Arial"/>
        </w:rPr>
        <w:t>ha</w:t>
      </w:r>
    </w:p>
    <w:p w:rsidR="00902B31" w:rsidRPr="000806C3" w:rsidRDefault="00902B31" w:rsidP="00902B31">
      <w:pPr>
        <w:spacing w:after="240" w:line="240" w:lineRule="auto"/>
        <w:rPr>
          <w:rFonts w:ascii="Arial" w:hAnsi="Arial" w:cs="Arial"/>
        </w:rPr>
      </w:pPr>
      <w:r w:rsidRPr="000806C3">
        <w:rPr>
          <w:rFonts w:ascii="Arial" w:hAnsi="Arial" w:cs="Arial"/>
        </w:rPr>
        <w:t xml:space="preserve">Beginn Beratung (Auftrag erteilt am): </w:t>
      </w:r>
      <w:r>
        <w:rPr>
          <w:rFonts w:ascii="Arial" w:hAnsi="Arial" w:cs="Arial"/>
        </w:rPr>
        <w:t>19.12.2012</w:t>
      </w:r>
    </w:p>
    <w:p w:rsidR="00902B31" w:rsidRPr="000806C3" w:rsidRDefault="00902B31" w:rsidP="00902B31">
      <w:pPr>
        <w:spacing w:after="240" w:line="240" w:lineRule="auto"/>
        <w:rPr>
          <w:rFonts w:ascii="Arial" w:hAnsi="Arial" w:cs="Arial"/>
        </w:rPr>
      </w:pPr>
      <w:r w:rsidRPr="000806C3">
        <w:rPr>
          <w:rFonts w:ascii="Arial" w:hAnsi="Arial" w:cs="Arial"/>
        </w:rPr>
        <w:t>Klimatische Bedingungen:</w:t>
      </w:r>
    </w:p>
    <w:p w:rsidR="00902B31" w:rsidRPr="000806C3" w:rsidRDefault="00902B31" w:rsidP="00902B31">
      <w:pPr>
        <w:spacing w:after="240" w:line="240" w:lineRule="auto"/>
        <w:rPr>
          <w:rFonts w:ascii="Arial" w:hAnsi="Arial" w:cs="Arial"/>
        </w:rPr>
      </w:pPr>
      <w:r w:rsidRPr="000806C3">
        <w:rPr>
          <w:rFonts w:ascii="Arial" w:hAnsi="Arial" w:cs="Arial"/>
        </w:rPr>
        <w:t xml:space="preserve">Von </w:t>
      </w:r>
      <w:r>
        <w:rPr>
          <w:rFonts w:ascii="Arial" w:hAnsi="Arial" w:cs="Arial"/>
        </w:rPr>
        <w:t>320</w:t>
      </w:r>
      <w:r w:rsidR="000C76C7">
        <w:rPr>
          <w:rFonts w:ascii="Arial" w:hAnsi="Arial" w:cs="Arial"/>
        </w:rPr>
        <w:t xml:space="preserve"> </w:t>
      </w:r>
      <w:r>
        <w:rPr>
          <w:rFonts w:ascii="Arial" w:hAnsi="Arial" w:cs="Arial"/>
        </w:rPr>
        <w:t>m</w:t>
      </w:r>
      <w:r w:rsidRPr="000806C3">
        <w:rPr>
          <w:rFonts w:ascii="Arial" w:hAnsi="Arial" w:cs="Arial"/>
        </w:rPr>
        <w:t xml:space="preserve"> bis </w:t>
      </w:r>
      <w:r>
        <w:rPr>
          <w:rFonts w:ascii="Arial" w:hAnsi="Arial" w:cs="Arial"/>
        </w:rPr>
        <w:t>670</w:t>
      </w:r>
      <w:r w:rsidR="002C4FC3">
        <w:rPr>
          <w:rFonts w:ascii="Arial" w:hAnsi="Arial" w:cs="Arial"/>
        </w:rPr>
        <w:t xml:space="preserve"> </w:t>
      </w:r>
      <w:r>
        <w:rPr>
          <w:rFonts w:ascii="Arial" w:hAnsi="Arial" w:cs="Arial"/>
        </w:rPr>
        <w:t>m</w:t>
      </w:r>
      <w:r w:rsidRPr="000806C3">
        <w:rPr>
          <w:rFonts w:ascii="Arial" w:hAnsi="Arial" w:cs="Arial"/>
        </w:rPr>
        <w:t xml:space="preserve"> üNN;</w:t>
      </w:r>
      <w:r w:rsidR="00524D82">
        <w:rPr>
          <w:rFonts w:ascii="Arial" w:hAnsi="Arial" w:cs="Arial"/>
        </w:rPr>
        <w:t xml:space="preserve"> Mittlerer Jahresniederschlag: </w:t>
      </w:r>
      <w:r>
        <w:rPr>
          <w:rFonts w:ascii="Arial" w:hAnsi="Arial" w:cs="Arial"/>
        </w:rPr>
        <w:t>785</w:t>
      </w:r>
      <w:r w:rsidRPr="000806C3">
        <w:rPr>
          <w:rFonts w:ascii="Arial" w:hAnsi="Arial" w:cs="Arial"/>
        </w:rPr>
        <w:t xml:space="preserve"> mm</w:t>
      </w:r>
    </w:p>
    <w:p w:rsidR="00902B31" w:rsidRPr="000806C3" w:rsidRDefault="00C96953" w:rsidP="00420698">
      <w:pPr>
        <w:pStyle w:val="TabBeschriftung"/>
      </w:pPr>
      <w:r>
        <w:t>Tab.</w:t>
      </w:r>
      <w:r w:rsidR="00902B31" w:rsidRPr="000806C3">
        <w:t xml:space="preserve"> </w:t>
      </w:r>
      <w:r w:rsidR="000C76C7">
        <w:t>41</w:t>
      </w:r>
      <w:r>
        <w:t>:</w:t>
      </w:r>
      <w:r w:rsidR="00902B31"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45</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45</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245</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51</w:t>
            </w:r>
          </w:p>
        </w:tc>
      </w:tr>
    </w:tbl>
    <w:p w:rsidR="00420698" w:rsidRPr="00C2451D" w:rsidRDefault="00420698" w:rsidP="00C96953">
      <w:pPr>
        <w:spacing w:after="240" w:line="360" w:lineRule="auto"/>
        <w:contextualSpacing/>
        <w:rPr>
          <w:rFonts w:ascii="Arial" w:hAnsi="Arial" w:cs="Arial"/>
        </w:rPr>
      </w:pPr>
    </w:p>
    <w:p w:rsidR="00902B31" w:rsidRDefault="006F5724" w:rsidP="007D2D48">
      <w:pPr>
        <w:spacing w:after="240"/>
        <w:contextualSpacing/>
        <w:rPr>
          <w:rFonts w:ascii="Arial" w:hAnsi="Arial" w:cs="Arial"/>
        </w:rPr>
      </w:pPr>
      <w:r>
        <w:rPr>
          <w:rFonts w:ascii="Arial" w:hAnsi="Arial" w:cs="Arial"/>
        </w:rPr>
        <w:t xml:space="preserve">Regionale Besonderheiten: </w:t>
      </w:r>
    </w:p>
    <w:p w:rsidR="006F5724" w:rsidRDefault="006F5724" w:rsidP="007D2D48">
      <w:pPr>
        <w:pStyle w:val="Listenabsatz"/>
        <w:numPr>
          <w:ilvl w:val="0"/>
          <w:numId w:val="10"/>
        </w:numPr>
        <w:spacing w:after="240"/>
        <w:rPr>
          <w:rFonts w:ascii="Arial" w:hAnsi="Arial" w:cs="Arial"/>
        </w:rPr>
      </w:pPr>
      <w:r>
        <w:rPr>
          <w:rFonts w:ascii="Arial" w:hAnsi="Arial" w:cs="Arial"/>
        </w:rPr>
        <w:t>s</w:t>
      </w:r>
      <w:r w:rsidR="00902B31" w:rsidRPr="006F5724">
        <w:rPr>
          <w:rFonts w:ascii="Arial" w:hAnsi="Arial" w:cs="Arial"/>
        </w:rPr>
        <w:t xml:space="preserve">ehr flachgründige Böden, Nmin-Beprobung in der Regel nur bis 60 cm möglich </w:t>
      </w:r>
    </w:p>
    <w:p w:rsidR="006F5724" w:rsidRDefault="00902B31" w:rsidP="007D2D48">
      <w:pPr>
        <w:pStyle w:val="Listenabsatz"/>
        <w:numPr>
          <w:ilvl w:val="0"/>
          <w:numId w:val="10"/>
        </w:numPr>
        <w:spacing w:after="240"/>
        <w:rPr>
          <w:rFonts w:ascii="Arial" w:hAnsi="Arial" w:cs="Arial"/>
        </w:rPr>
      </w:pPr>
      <w:r w:rsidRPr="006F5724">
        <w:rPr>
          <w:rFonts w:ascii="Arial" w:hAnsi="Arial" w:cs="Arial"/>
        </w:rPr>
        <w:t>Ge</w:t>
      </w:r>
      <w:r w:rsidR="006F5724">
        <w:rPr>
          <w:rFonts w:ascii="Arial" w:hAnsi="Arial" w:cs="Arial"/>
        </w:rPr>
        <w:t>fahr der Frühsommertrockenheit</w:t>
      </w:r>
    </w:p>
    <w:p w:rsidR="006F5724" w:rsidRDefault="00902B31" w:rsidP="007D2D48">
      <w:pPr>
        <w:pStyle w:val="Listenabsatz"/>
        <w:numPr>
          <w:ilvl w:val="0"/>
          <w:numId w:val="10"/>
        </w:numPr>
        <w:spacing w:after="240"/>
        <w:rPr>
          <w:rFonts w:ascii="Arial" w:hAnsi="Arial" w:cs="Arial"/>
        </w:rPr>
      </w:pPr>
      <w:r w:rsidRPr="006F5724">
        <w:rPr>
          <w:rFonts w:ascii="Arial" w:hAnsi="Arial" w:cs="Arial"/>
        </w:rPr>
        <w:t>Er</w:t>
      </w:r>
      <w:r w:rsidR="006F5724">
        <w:rPr>
          <w:rFonts w:ascii="Arial" w:hAnsi="Arial" w:cs="Arial"/>
        </w:rPr>
        <w:t>tragspotential nicht sehr hoch</w:t>
      </w:r>
    </w:p>
    <w:p w:rsidR="00902B31" w:rsidRPr="006F5724" w:rsidRDefault="006F5724" w:rsidP="007D2D48">
      <w:pPr>
        <w:pStyle w:val="Listenabsatz"/>
        <w:numPr>
          <w:ilvl w:val="0"/>
          <w:numId w:val="10"/>
        </w:numPr>
        <w:spacing w:after="240"/>
        <w:rPr>
          <w:rFonts w:ascii="Arial" w:hAnsi="Arial" w:cs="Arial"/>
        </w:rPr>
      </w:pPr>
      <w:r>
        <w:rPr>
          <w:rFonts w:ascii="Arial" w:hAnsi="Arial" w:cs="Arial"/>
        </w:rPr>
        <w:t>r</w:t>
      </w:r>
      <w:r w:rsidR="00902B31" w:rsidRPr="006F5724">
        <w:rPr>
          <w:rFonts w:ascii="Arial" w:hAnsi="Arial" w:cs="Arial"/>
        </w:rPr>
        <w:t>elati</w:t>
      </w:r>
      <w:r w:rsidR="000C76C7">
        <w:rPr>
          <w:rFonts w:ascii="Arial" w:hAnsi="Arial" w:cs="Arial"/>
        </w:rPr>
        <w:t>v hohe Viehdichte</w:t>
      </w:r>
      <w:r w:rsidR="00902B31" w:rsidRPr="006F5724">
        <w:rPr>
          <w:rFonts w:ascii="Arial" w:hAnsi="Arial" w:cs="Arial"/>
        </w:rPr>
        <w:t xml:space="preserve"> </w:t>
      </w:r>
    </w:p>
    <w:p w:rsidR="00902B31" w:rsidRDefault="00902B31" w:rsidP="00420698">
      <w:pPr>
        <w:spacing w:after="240"/>
        <w:contextualSpacing/>
        <w:jc w:val="both"/>
        <w:rPr>
          <w:rFonts w:ascii="Arial" w:hAnsi="Arial" w:cs="Arial"/>
        </w:rPr>
      </w:pPr>
      <w:r w:rsidRPr="00181123">
        <w:rPr>
          <w:rFonts w:ascii="Arial" w:hAnsi="Arial" w:cs="Arial"/>
        </w:rPr>
        <w:t>Zusätzlich erhalten 8 Betriebe auf einer Fläche von 69 ha LNF eine Zusatzberatung mit en</w:t>
      </w:r>
      <w:r w:rsidRPr="00181123">
        <w:rPr>
          <w:rFonts w:ascii="Arial" w:hAnsi="Arial" w:cs="Arial"/>
        </w:rPr>
        <w:t>t</w:t>
      </w:r>
      <w:r w:rsidRPr="00181123">
        <w:rPr>
          <w:rFonts w:ascii="Arial" w:hAnsi="Arial" w:cs="Arial"/>
        </w:rPr>
        <w:t>sprechenden Ausgleichsregelungen für z. B. Verzicht auf organische Düngung auf beso</w:t>
      </w:r>
      <w:r w:rsidRPr="00181123">
        <w:rPr>
          <w:rFonts w:ascii="Arial" w:hAnsi="Arial" w:cs="Arial"/>
        </w:rPr>
        <w:t>n</w:t>
      </w:r>
      <w:r w:rsidRPr="00181123">
        <w:rPr>
          <w:rFonts w:ascii="Arial" w:hAnsi="Arial" w:cs="Arial"/>
        </w:rPr>
        <w:t>ders nitratauswaschungsgefährdeten Flächen, Verzicht auf Spätdüngung im Getreide, B</w:t>
      </w:r>
      <w:r w:rsidRPr="00181123">
        <w:rPr>
          <w:rFonts w:ascii="Arial" w:hAnsi="Arial" w:cs="Arial"/>
        </w:rPr>
        <w:t>e</w:t>
      </w:r>
      <w:r w:rsidRPr="00181123">
        <w:rPr>
          <w:rFonts w:ascii="Arial" w:hAnsi="Arial" w:cs="Arial"/>
        </w:rPr>
        <w:t>grenzung der Stickstoffdüngung, Verlängerung der Sperrzeiten usw.</w:t>
      </w:r>
    </w:p>
    <w:p w:rsidR="000C76C7" w:rsidRDefault="000C76C7">
      <w:pPr>
        <w:rPr>
          <w:rFonts w:ascii="Arial" w:hAnsi="Arial" w:cs="Arial"/>
        </w:rPr>
      </w:pPr>
    </w:p>
    <w:p w:rsidR="0077790F" w:rsidRDefault="0077790F">
      <w:pPr>
        <w:rPr>
          <w:rFonts w:ascii="Arial" w:hAnsi="Arial" w:cs="Arial"/>
          <w:b/>
        </w:rPr>
      </w:pPr>
      <w:r>
        <w:rPr>
          <w:rFonts w:ascii="Arial" w:hAnsi="Arial" w:cs="Arial"/>
          <w:b/>
        </w:rPr>
        <w:br w:type="page"/>
      </w:r>
    </w:p>
    <w:p w:rsidR="007D2D1C" w:rsidRPr="00C2451D" w:rsidRDefault="007D2D1C" w:rsidP="007D2D1C">
      <w:pPr>
        <w:spacing w:after="240" w:line="240" w:lineRule="auto"/>
        <w:rPr>
          <w:rFonts w:ascii="Arial" w:hAnsi="Arial" w:cs="Arial"/>
          <w:b/>
        </w:rPr>
      </w:pPr>
      <w:r w:rsidRPr="00C2451D">
        <w:rPr>
          <w:rFonts w:ascii="Arial" w:hAnsi="Arial" w:cs="Arial"/>
          <w:b/>
        </w:rPr>
        <w:lastRenderedPageBreak/>
        <w:t>Maßnahmenraum</w:t>
      </w:r>
      <w:r>
        <w:rPr>
          <w:rFonts w:ascii="Arial" w:hAnsi="Arial" w:cs="Arial"/>
          <w:b/>
        </w:rPr>
        <w:t xml:space="preserve"> 46</w:t>
      </w:r>
      <w:r w:rsidRPr="00C2451D">
        <w:rPr>
          <w:rFonts w:ascii="Arial" w:hAnsi="Arial" w:cs="Arial"/>
          <w:b/>
        </w:rPr>
        <w:t xml:space="preserve"> (MR):</w:t>
      </w:r>
      <w:r>
        <w:rPr>
          <w:rFonts w:ascii="Arial" w:hAnsi="Arial" w:cs="Arial"/>
          <w:b/>
        </w:rPr>
        <w:t xml:space="preserve"> </w:t>
      </w:r>
      <w:r w:rsidR="00413BF7">
        <w:rPr>
          <w:rFonts w:ascii="Arial" w:hAnsi="Arial" w:cs="Arial"/>
          <w:b/>
        </w:rPr>
        <w:t>Marburg-</w:t>
      </w:r>
      <w:r>
        <w:rPr>
          <w:rFonts w:ascii="Arial" w:hAnsi="Arial" w:cs="Arial"/>
          <w:b/>
        </w:rPr>
        <w:t>Michelbach</w:t>
      </w:r>
    </w:p>
    <w:p w:rsidR="007D2D1C" w:rsidRPr="000806C3" w:rsidRDefault="007D2D1C" w:rsidP="007D2D1C">
      <w:pPr>
        <w:spacing w:after="240" w:line="240" w:lineRule="auto"/>
        <w:rPr>
          <w:rFonts w:ascii="Arial" w:hAnsi="Arial" w:cs="Arial"/>
        </w:rPr>
      </w:pPr>
      <w:r w:rsidRPr="000806C3">
        <w:rPr>
          <w:rFonts w:ascii="Arial" w:hAnsi="Arial" w:cs="Arial"/>
        </w:rPr>
        <w:t xml:space="preserve">Landwirtschaftliche Nutzfläche im MR: </w:t>
      </w:r>
      <w:r>
        <w:rPr>
          <w:rFonts w:ascii="Arial" w:hAnsi="Arial" w:cs="Arial"/>
        </w:rPr>
        <w:t xml:space="preserve">543 </w:t>
      </w:r>
      <w:r w:rsidRPr="000806C3">
        <w:rPr>
          <w:rFonts w:ascii="Arial" w:hAnsi="Arial" w:cs="Arial"/>
        </w:rPr>
        <w:t>ha</w:t>
      </w:r>
    </w:p>
    <w:p w:rsidR="007D2D1C" w:rsidRPr="000806C3" w:rsidRDefault="007D2D1C" w:rsidP="007D2D1C">
      <w:pPr>
        <w:spacing w:after="240" w:line="240" w:lineRule="auto"/>
        <w:rPr>
          <w:rFonts w:ascii="Arial" w:hAnsi="Arial" w:cs="Arial"/>
        </w:rPr>
      </w:pPr>
      <w:r w:rsidRPr="000806C3">
        <w:rPr>
          <w:rFonts w:ascii="Arial" w:hAnsi="Arial" w:cs="Arial"/>
        </w:rPr>
        <w:t>Beginn Beratung (Auftrag erteilt am):</w:t>
      </w:r>
      <w:r>
        <w:rPr>
          <w:rFonts w:ascii="Arial" w:hAnsi="Arial" w:cs="Arial"/>
        </w:rPr>
        <w:t xml:space="preserve"> 22.02.2013</w:t>
      </w:r>
    </w:p>
    <w:p w:rsidR="007D2D1C" w:rsidRPr="000806C3" w:rsidRDefault="007D2D1C" w:rsidP="007D2D1C">
      <w:pPr>
        <w:spacing w:after="240" w:line="240" w:lineRule="auto"/>
        <w:rPr>
          <w:rFonts w:ascii="Arial" w:hAnsi="Arial" w:cs="Arial"/>
        </w:rPr>
      </w:pPr>
      <w:r w:rsidRPr="000806C3">
        <w:rPr>
          <w:rFonts w:ascii="Arial" w:hAnsi="Arial" w:cs="Arial"/>
        </w:rPr>
        <w:t>Klimatische Bedingungen:</w:t>
      </w:r>
    </w:p>
    <w:p w:rsidR="007D2D1C" w:rsidRPr="000806C3" w:rsidRDefault="007D2D1C" w:rsidP="007D2D1C">
      <w:pPr>
        <w:spacing w:after="240" w:line="240" w:lineRule="auto"/>
        <w:rPr>
          <w:rFonts w:ascii="Arial" w:hAnsi="Arial" w:cs="Arial"/>
        </w:rPr>
      </w:pPr>
      <w:r w:rsidRPr="000806C3">
        <w:rPr>
          <w:rFonts w:ascii="Arial" w:hAnsi="Arial" w:cs="Arial"/>
        </w:rPr>
        <w:t xml:space="preserve">Von </w:t>
      </w:r>
      <w:r>
        <w:rPr>
          <w:rFonts w:ascii="Arial" w:hAnsi="Arial" w:cs="Arial"/>
        </w:rPr>
        <w:t xml:space="preserve">220 </w:t>
      </w:r>
      <w:r w:rsidR="002C4FC3">
        <w:rPr>
          <w:rFonts w:ascii="Arial" w:hAnsi="Arial" w:cs="Arial"/>
        </w:rPr>
        <w:t xml:space="preserve">m </w:t>
      </w:r>
      <w:r w:rsidRPr="000806C3">
        <w:rPr>
          <w:rFonts w:ascii="Arial" w:hAnsi="Arial" w:cs="Arial"/>
        </w:rPr>
        <w:t xml:space="preserve">bis </w:t>
      </w:r>
      <w:r>
        <w:rPr>
          <w:rFonts w:ascii="Arial" w:hAnsi="Arial" w:cs="Arial"/>
        </w:rPr>
        <w:t>270</w:t>
      </w:r>
      <w:r w:rsidR="002C4FC3">
        <w:rPr>
          <w:rFonts w:ascii="Arial" w:hAnsi="Arial" w:cs="Arial"/>
        </w:rPr>
        <w:t xml:space="preserve"> m</w:t>
      </w:r>
      <w:r w:rsidR="000C76C7">
        <w:rPr>
          <w:rFonts w:ascii="Arial" w:hAnsi="Arial" w:cs="Arial"/>
        </w:rPr>
        <w:t xml:space="preserve"> </w:t>
      </w:r>
      <w:r w:rsidRPr="000806C3">
        <w:rPr>
          <w:rFonts w:ascii="Arial" w:hAnsi="Arial" w:cs="Arial"/>
        </w:rPr>
        <w:t>üNN;</w:t>
      </w:r>
      <w:r w:rsidR="000C76C7">
        <w:rPr>
          <w:rFonts w:ascii="Arial" w:hAnsi="Arial" w:cs="Arial"/>
        </w:rPr>
        <w:t xml:space="preserve"> Mittlerer Jahresniederschlag: </w:t>
      </w:r>
      <w:r>
        <w:rPr>
          <w:rFonts w:ascii="Arial" w:hAnsi="Arial" w:cs="Arial"/>
        </w:rPr>
        <w:t>690</w:t>
      </w:r>
      <w:r w:rsidRPr="000806C3">
        <w:rPr>
          <w:rFonts w:ascii="Arial" w:hAnsi="Arial" w:cs="Arial"/>
        </w:rPr>
        <w:t xml:space="preserve"> mm</w:t>
      </w:r>
    </w:p>
    <w:p w:rsidR="007D2D1C" w:rsidRPr="000806C3" w:rsidRDefault="00C96953" w:rsidP="00420698">
      <w:pPr>
        <w:pStyle w:val="TabBeschriftung"/>
      </w:pPr>
      <w:r>
        <w:t>Tab.</w:t>
      </w:r>
      <w:r w:rsidR="007D2D1C">
        <w:t xml:space="preserve"> </w:t>
      </w:r>
      <w:r w:rsidR="000C76C7">
        <w:t>42</w:t>
      </w:r>
      <w:r>
        <w:t>:</w:t>
      </w:r>
      <w:r w:rsidR="007D2D1C" w:rsidRPr="000806C3">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28</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28</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3</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122</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22</w:t>
            </w:r>
          </w:p>
        </w:tc>
      </w:tr>
    </w:tbl>
    <w:p w:rsidR="00420698" w:rsidRPr="00C2451D" w:rsidRDefault="00420698" w:rsidP="00C96953">
      <w:pPr>
        <w:spacing w:after="240" w:line="360" w:lineRule="auto"/>
        <w:contextualSpacing/>
        <w:rPr>
          <w:rFonts w:ascii="Arial" w:hAnsi="Arial" w:cs="Arial"/>
        </w:rPr>
      </w:pPr>
    </w:p>
    <w:p w:rsidR="007D2D1C" w:rsidRPr="000806C3" w:rsidRDefault="007D2D48" w:rsidP="007D2D48">
      <w:pPr>
        <w:spacing w:after="240"/>
        <w:contextualSpacing/>
        <w:rPr>
          <w:rFonts w:ascii="Arial" w:hAnsi="Arial" w:cs="Arial"/>
        </w:rPr>
      </w:pPr>
      <w:r>
        <w:rPr>
          <w:rFonts w:ascii="Arial" w:hAnsi="Arial" w:cs="Arial"/>
        </w:rPr>
        <w:t>R</w:t>
      </w:r>
      <w:r w:rsidR="000C76C7">
        <w:rPr>
          <w:rFonts w:ascii="Arial" w:hAnsi="Arial" w:cs="Arial"/>
        </w:rPr>
        <w:t>egionale Besonderheiten:</w:t>
      </w:r>
    </w:p>
    <w:p w:rsidR="007D2D1C" w:rsidRDefault="000C76C7" w:rsidP="007D2D48">
      <w:pPr>
        <w:pStyle w:val="Listenabsatz"/>
        <w:numPr>
          <w:ilvl w:val="0"/>
          <w:numId w:val="12"/>
        </w:numPr>
        <w:spacing w:after="240"/>
        <w:rPr>
          <w:rFonts w:ascii="Arial" w:hAnsi="Arial" w:cs="Arial"/>
        </w:rPr>
      </w:pPr>
      <w:r>
        <w:rPr>
          <w:rFonts w:ascii="Arial" w:hAnsi="Arial" w:cs="Arial"/>
        </w:rPr>
        <w:t>g</w:t>
      </w:r>
      <w:r w:rsidR="007D2D1C">
        <w:rPr>
          <w:rFonts w:ascii="Arial" w:hAnsi="Arial" w:cs="Arial"/>
        </w:rPr>
        <w:t>roßer Anteil Nebenerwerbsbetriebe mit geringer Flächengröße</w:t>
      </w:r>
    </w:p>
    <w:p w:rsidR="007D2D1C" w:rsidRDefault="000C76C7" w:rsidP="007D2D48">
      <w:pPr>
        <w:pStyle w:val="Listenabsatz"/>
        <w:numPr>
          <w:ilvl w:val="0"/>
          <w:numId w:val="12"/>
        </w:numPr>
        <w:spacing w:after="240"/>
        <w:rPr>
          <w:rFonts w:ascii="Arial" w:hAnsi="Arial" w:cs="Arial"/>
        </w:rPr>
      </w:pPr>
      <w:r>
        <w:rPr>
          <w:rFonts w:ascii="Arial" w:hAnsi="Arial" w:cs="Arial"/>
        </w:rPr>
        <w:t>g</w:t>
      </w:r>
      <w:r w:rsidR="007D2D1C">
        <w:rPr>
          <w:rFonts w:ascii="Arial" w:hAnsi="Arial" w:cs="Arial"/>
        </w:rPr>
        <w:t>roße Betriebe mit Biogasanlagen und Viehhaltung aus Nachbargemarkungen b</w:t>
      </w:r>
      <w:r w:rsidR="007D2D1C">
        <w:rPr>
          <w:rFonts w:ascii="Arial" w:hAnsi="Arial" w:cs="Arial"/>
        </w:rPr>
        <w:t>e</w:t>
      </w:r>
      <w:r w:rsidR="007D2D1C">
        <w:rPr>
          <w:rFonts w:ascii="Arial" w:hAnsi="Arial" w:cs="Arial"/>
        </w:rPr>
        <w:t>wirtschaften einen größer werdenden Flächenanteil im Maßnahmenraum</w:t>
      </w:r>
    </w:p>
    <w:p w:rsidR="007D2D1C" w:rsidRDefault="000C76C7" w:rsidP="007D2D48">
      <w:pPr>
        <w:pStyle w:val="Listenabsatz"/>
        <w:numPr>
          <w:ilvl w:val="0"/>
          <w:numId w:val="12"/>
        </w:numPr>
        <w:spacing w:after="240"/>
        <w:rPr>
          <w:rFonts w:ascii="Arial" w:hAnsi="Arial" w:cs="Arial"/>
        </w:rPr>
      </w:pPr>
      <w:r>
        <w:rPr>
          <w:rFonts w:ascii="Arial" w:hAnsi="Arial" w:cs="Arial"/>
        </w:rPr>
        <w:t>g</w:t>
      </w:r>
      <w:r w:rsidR="007D2D1C">
        <w:rPr>
          <w:rFonts w:ascii="Arial" w:hAnsi="Arial" w:cs="Arial"/>
        </w:rPr>
        <w:t>eringe Flächengröße</w:t>
      </w:r>
    </w:p>
    <w:p w:rsidR="007D2D1C" w:rsidRPr="00D33857" w:rsidRDefault="003B1C57" w:rsidP="007D2D48">
      <w:pPr>
        <w:pStyle w:val="Listenabsatz"/>
        <w:numPr>
          <w:ilvl w:val="0"/>
          <w:numId w:val="12"/>
        </w:numPr>
        <w:spacing w:after="240"/>
        <w:rPr>
          <w:rFonts w:ascii="Arial" w:hAnsi="Arial" w:cs="Arial"/>
        </w:rPr>
      </w:pPr>
      <w:r>
        <w:rPr>
          <w:rFonts w:ascii="Arial" w:hAnsi="Arial" w:cs="Arial"/>
        </w:rPr>
        <w:t>stark hügelige Geländestrukturen</w:t>
      </w:r>
    </w:p>
    <w:p w:rsidR="007D2D48" w:rsidRDefault="007D2D48">
      <w:pPr>
        <w:rPr>
          <w:rFonts w:ascii="Arial" w:hAnsi="Arial" w:cs="Arial"/>
        </w:rPr>
      </w:pPr>
      <w:r>
        <w:rPr>
          <w:rFonts w:ascii="Arial" w:hAnsi="Arial" w:cs="Arial"/>
        </w:rPr>
        <w:br w:type="page"/>
      </w:r>
    </w:p>
    <w:p w:rsidR="00420698" w:rsidRDefault="00AD2D7E" w:rsidP="007D2D1C">
      <w:pPr>
        <w:spacing w:after="240"/>
        <w:rPr>
          <w:rFonts w:ascii="Arial" w:hAnsi="Arial" w:cs="Arial"/>
          <w:b/>
        </w:rPr>
      </w:pPr>
      <w:r w:rsidRPr="00C2451D">
        <w:rPr>
          <w:rFonts w:ascii="Arial" w:hAnsi="Arial" w:cs="Arial"/>
          <w:b/>
        </w:rPr>
        <w:lastRenderedPageBreak/>
        <w:t>Maßnahmenraum</w:t>
      </w:r>
      <w:r>
        <w:rPr>
          <w:rFonts w:ascii="Arial" w:hAnsi="Arial" w:cs="Arial"/>
          <w:b/>
        </w:rPr>
        <w:t xml:space="preserve"> 47 (MR): NRW WSG K</w:t>
      </w:r>
      <w:r w:rsidR="003B1C57">
        <w:rPr>
          <w:rFonts w:ascii="Arial" w:hAnsi="Arial" w:cs="Arial"/>
          <w:b/>
        </w:rPr>
        <w:t xml:space="preserve">OOP – </w:t>
      </w:r>
    </w:p>
    <w:p w:rsidR="00AD2D7E" w:rsidRDefault="003B1C57" w:rsidP="007D2D1C">
      <w:pPr>
        <w:spacing w:after="240"/>
        <w:rPr>
          <w:rFonts w:ascii="Arial" w:hAnsi="Arial" w:cs="Arial"/>
          <w:b/>
        </w:rPr>
      </w:pPr>
      <w:r>
        <w:rPr>
          <w:rFonts w:ascii="Arial" w:hAnsi="Arial" w:cs="Arial"/>
          <w:b/>
        </w:rPr>
        <w:t>Intensivberatung durch das Nachbarland Nordrhein-Westfalen</w:t>
      </w:r>
    </w:p>
    <w:p w:rsidR="00420698" w:rsidRDefault="00420698">
      <w:pPr>
        <w:rPr>
          <w:rFonts w:ascii="Arial" w:hAnsi="Arial" w:cs="Arial"/>
        </w:rPr>
      </w:pPr>
      <w:r>
        <w:rPr>
          <w:rFonts w:ascii="Arial" w:hAnsi="Arial" w:cs="Arial"/>
        </w:rPr>
        <w:br w:type="page"/>
      </w:r>
    </w:p>
    <w:p w:rsidR="007D2D1C" w:rsidRPr="00C2451D" w:rsidRDefault="007D2D1C" w:rsidP="007D2D1C">
      <w:pPr>
        <w:spacing w:after="240" w:line="240" w:lineRule="auto"/>
        <w:rPr>
          <w:rFonts w:ascii="Arial" w:hAnsi="Arial" w:cs="Arial"/>
          <w:b/>
        </w:rPr>
      </w:pPr>
      <w:r w:rsidRPr="00C2451D">
        <w:rPr>
          <w:rFonts w:ascii="Arial" w:hAnsi="Arial" w:cs="Arial"/>
          <w:b/>
        </w:rPr>
        <w:lastRenderedPageBreak/>
        <w:t xml:space="preserve">Maßnahmenraum </w:t>
      </w:r>
      <w:r>
        <w:rPr>
          <w:rFonts w:ascii="Arial" w:hAnsi="Arial" w:cs="Arial"/>
          <w:b/>
        </w:rPr>
        <w:t xml:space="preserve">49 </w:t>
      </w:r>
      <w:r w:rsidRPr="00C2451D">
        <w:rPr>
          <w:rFonts w:ascii="Arial" w:hAnsi="Arial" w:cs="Arial"/>
          <w:b/>
        </w:rPr>
        <w:t>(MR):</w:t>
      </w:r>
      <w:r>
        <w:rPr>
          <w:rFonts w:ascii="Arial" w:hAnsi="Arial" w:cs="Arial"/>
          <w:b/>
        </w:rPr>
        <w:t xml:space="preserve"> </w:t>
      </w:r>
      <w:proofErr w:type="spellStart"/>
      <w:r>
        <w:rPr>
          <w:rFonts w:ascii="Arial" w:hAnsi="Arial" w:cs="Arial"/>
          <w:b/>
        </w:rPr>
        <w:t>Schwalmtal</w:t>
      </w:r>
      <w:proofErr w:type="spellEnd"/>
    </w:p>
    <w:p w:rsidR="007D2D1C" w:rsidRPr="00C8415A" w:rsidRDefault="007D2D1C" w:rsidP="007D2D1C">
      <w:pPr>
        <w:spacing w:after="240" w:line="240" w:lineRule="auto"/>
        <w:rPr>
          <w:rFonts w:ascii="Arial" w:hAnsi="Arial" w:cs="Arial"/>
        </w:rPr>
      </w:pPr>
      <w:r w:rsidRPr="00C8415A">
        <w:rPr>
          <w:rFonts w:ascii="Arial" w:hAnsi="Arial" w:cs="Arial"/>
        </w:rPr>
        <w:t>Landwirtschaftliche Nutzfläche im MR: 550 ha</w:t>
      </w:r>
    </w:p>
    <w:p w:rsidR="007D2D1C" w:rsidRPr="00C8415A" w:rsidRDefault="007D2D1C" w:rsidP="007D2D1C">
      <w:pPr>
        <w:spacing w:after="240" w:line="240" w:lineRule="auto"/>
        <w:rPr>
          <w:rFonts w:ascii="Arial" w:hAnsi="Arial" w:cs="Arial"/>
        </w:rPr>
      </w:pPr>
      <w:r w:rsidRPr="00C8415A">
        <w:rPr>
          <w:rFonts w:ascii="Arial" w:hAnsi="Arial" w:cs="Arial"/>
        </w:rPr>
        <w:t>Beginn Beratung (Auftrag erteilt am): 15.10.2013</w:t>
      </w:r>
    </w:p>
    <w:p w:rsidR="007D2D1C" w:rsidRPr="00C8415A" w:rsidRDefault="007D2D1C" w:rsidP="007D2D1C">
      <w:pPr>
        <w:spacing w:after="240" w:line="240" w:lineRule="auto"/>
        <w:rPr>
          <w:rFonts w:ascii="Arial" w:hAnsi="Arial" w:cs="Arial"/>
        </w:rPr>
      </w:pPr>
      <w:r w:rsidRPr="00C8415A">
        <w:rPr>
          <w:rFonts w:ascii="Arial" w:hAnsi="Arial" w:cs="Arial"/>
        </w:rPr>
        <w:t>Klimatische Bedingungen:</w:t>
      </w:r>
    </w:p>
    <w:p w:rsidR="007D2D1C" w:rsidRPr="00C8415A" w:rsidRDefault="007D2D1C" w:rsidP="007D2D1C">
      <w:pPr>
        <w:spacing w:after="240" w:line="240" w:lineRule="auto"/>
        <w:rPr>
          <w:rFonts w:ascii="Arial" w:hAnsi="Arial" w:cs="Arial"/>
        </w:rPr>
      </w:pPr>
      <w:r w:rsidRPr="00C8415A">
        <w:rPr>
          <w:rFonts w:ascii="Arial" w:hAnsi="Arial" w:cs="Arial"/>
        </w:rPr>
        <w:t xml:space="preserve">Von 340 </w:t>
      </w:r>
      <w:r w:rsidR="00C96953">
        <w:rPr>
          <w:rFonts w:ascii="Arial" w:hAnsi="Arial" w:cs="Arial"/>
        </w:rPr>
        <w:t xml:space="preserve">m </w:t>
      </w:r>
      <w:r w:rsidRPr="00C8415A">
        <w:rPr>
          <w:rFonts w:ascii="Arial" w:hAnsi="Arial" w:cs="Arial"/>
        </w:rPr>
        <w:t>bis 435</w:t>
      </w:r>
      <w:r w:rsidR="002C4FC3">
        <w:rPr>
          <w:rFonts w:ascii="Arial" w:hAnsi="Arial" w:cs="Arial"/>
        </w:rPr>
        <w:t xml:space="preserve"> m</w:t>
      </w:r>
      <w:r w:rsidR="00413BF7" w:rsidRPr="00C8415A">
        <w:rPr>
          <w:rFonts w:ascii="Arial" w:hAnsi="Arial" w:cs="Arial"/>
        </w:rPr>
        <w:t xml:space="preserve"> </w:t>
      </w:r>
      <w:r w:rsidRPr="00C8415A">
        <w:rPr>
          <w:rFonts w:ascii="Arial" w:hAnsi="Arial" w:cs="Arial"/>
        </w:rPr>
        <w:t>üNN; Mittlerer Jahresniederschlag: 830 mm</w:t>
      </w:r>
    </w:p>
    <w:p w:rsidR="007D2D1C" w:rsidRPr="00C8415A" w:rsidRDefault="002C4FC3" w:rsidP="00420698">
      <w:pPr>
        <w:pStyle w:val="TabBeschriftung"/>
      </w:pPr>
      <w:r>
        <w:t xml:space="preserve">Tab. </w:t>
      </w:r>
      <w:r w:rsidR="003B1C57" w:rsidRPr="00C8415A">
        <w:t>43</w:t>
      </w:r>
      <w:r>
        <w:t>:</w:t>
      </w:r>
      <w:r w:rsidR="007D2D1C" w:rsidRPr="00C8415A">
        <w:t xml:space="preserve"> Über Beratung e</w:t>
      </w:r>
      <w:r>
        <w:t>rreichte Betriebe bis Ende 2013</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026"/>
        <w:gridCol w:w="907"/>
        <w:gridCol w:w="1551"/>
        <w:gridCol w:w="1988"/>
        <w:gridCol w:w="2307"/>
      </w:tblGrid>
      <w:tr w:rsidR="00420698" w:rsidRPr="002C43E1" w:rsidTr="00262C0B">
        <w:trPr>
          <w:trHeight w:val="1029"/>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Betriebe im MR</w:t>
            </w:r>
          </w:p>
        </w:tc>
        <w:tc>
          <w:tcPr>
            <w:tcW w:w="1933"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beraten</w:t>
            </w:r>
          </w:p>
        </w:tc>
        <w:tc>
          <w:tcPr>
            <w:tcW w:w="3539" w:type="dxa"/>
            <w:gridSpan w:val="2"/>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davon intensiv beratene Betriebe</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Anteil von Gesamt-LNF im MR</w:t>
            </w:r>
          </w:p>
        </w:tc>
      </w:tr>
      <w:tr w:rsidR="00420698" w:rsidRPr="002C43E1" w:rsidTr="00262C0B">
        <w:trPr>
          <w:trHeight w:val="432"/>
        </w:trPr>
        <w:tc>
          <w:tcPr>
            <w:tcW w:w="1605"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026"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9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 %</w:t>
            </w:r>
          </w:p>
        </w:tc>
        <w:tc>
          <w:tcPr>
            <w:tcW w:w="1551"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Anzahl</w:t>
            </w:r>
          </w:p>
        </w:tc>
        <w:tc>
          <w:tcPr>
            <w:tcW w:w="1988"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ha</w:t>
            </w:r>
          </w:p>
        </w:tc>
        <w:tc>
          <w:tcPr>
            <w:tcW w:w="2307" w:type="dxa"/>
            <w:shd w:val="clear" w:color="auto" w:fill="BFBFBF" w:themeFill="background1" w:themeFillShade="BF"/>
            <w:vAlign w:val="center"/>
          </w:tcPr>
          <w:p w:rsidR="00420698" w:rsidRPr="002C43E1" w:rsidRDefault="00420698" w:rsidP="00262C0B">
            <w:pPr>
              <w:spacing w:before="60" w:after="60" w:line="240" w:lineRule="auto"/>
              <w:jc w:val="center"/>
              <w:rPr>
                <w:rFonts w:ascii="Arial" w:hAnsi="Arial" w:cs="Arial"/>
                <w:b/>
                <w:sz w:val="18"/>
                <w:szCs w:val="18"/>
              </w:rPr>
            </w:pPr>
            <w:r w:rsidRPr="002C43E1">
              <w:rPr>
                <w:rFonts w:ascii="Arial" w:hAnsi="Arial" w:cs="Arial"/>
                <w:b/>
                <w:sz w:val="18"/>
                <w:szCs w:val="18"/>
              </w:rPr>
              <w:t>intensiv beraten in %</w:t>
            </w:r>
          </w:p>
        </w:tc>
      </w:tr>
      <w:tr w:rsidR="00420698" w:rsidRPr="00F509E7" w:rsidTr="00262C0B">
        <w:trPr>
          <w:trHeight w:val="613"/>
        </w:trPr>
        <w:tc>
          <w:tcPr>
            <w:tcW w:w="1605"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16</w:t>
            </w:r>
          </w:p>
        </w:tc>
        <w:tc>
          <w:tcPr>
            <w:tcW w:w="1026"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16</w:t>
            </w:r>
          </w:p>
        </w:tc>
        <w:tc>
          <w:tcPr>
            <w:tcW w:w="9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100</w:t>
            </w:r>
          </w:p>
        </w:tc>
        <w:tc>
          <w:tcPr>
            <w:tcW w:w="1551"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5</w:t>
            </w:r>
          </w:p>
        </w:tc>
        <w:tc>
          <w:tcPr>
            <w:tcW w:w="1988"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136</w:t>
            </w:r>
          </w:p>
        </w:tc>
        <w:tc>
          <w:tcPr>
            <w:tcW w:w="2307" w:type="dxa"/>
            <w:vAlign w:val="center"/>
          </w:tcPr>
          <w:p w:rsidR="00420698" w:rsidRPr="00420698" w:rsidRDefault="00420698" w:rsidP="00262C0B">
            <w:pPr>
              <w:spacing w:before="120" w:after="120" w:line="240" w:lineRule="auto"/>
              <w:jc w:val="center"/>
              <w:rPr>
                <w:rFonts w:ascii="Arial" w:hAnsi="Arial" w:cs="Arial"/>
              </w:rPr>
            </w:pPr>
            <w:r w:rsidRPr="00420698">
              <w:rPr>
                <w:rFonts w:ascii="Arial" w:hAnsi="Arial" w:cs="Arial"/>
              </w:rPr>
              <w:t>25</w:t>
            </w:r>
          </w:p>
        </w:tc>
      </w:tr>
    </w:tbl>
    <w:p w:rsidR="00420698" w:rsidRPr="00C2451D" w:rsidRDefault="00420698" w:rsidP="00C96953">
      <w:pPr>
        <w:spacing w:after="240" w:line="360" w:lineRule="auto"/>
        <w:contextualSpacing/>
        <w:rPr>
          <w:rFonts w:ascii="Arial" w:hAnsi="Arial" w:cs="Arial"/>
        </w:rPr>
      </w:pPr>
    </w:p>
    <w:p w:rsidR="007D2D1C" w:rsidRPr="00AA432C" w:rsidRDefault="007D2D1C" w:rsidP="007D2D48">
      <w:pPr>
        <w:spacing w:after="240"/>
        <w:contextualSpacing/>
        <w:rPr>
          <w:rFonts w:ascii="Arial" w:hAnsi="Arial" w:cs="Arial"/>
        </w:rPr>
      </w:pPr>
      <w:r>
        <w:rPr>
          <w:rFonts w:ascii="Arial" w:hAnsi="Arial" w:cs="Arial"/>
        </w:rPr>
        <w:t>Regionale</w:t>
      </w:r>
      <w:r w:rsidRPr="00AA432C">
        <w:rPr>
          <w:rFonts w:ascii="Arial" w:hAnsi="Arial" w:cs="Arial"/>
        </w:rPr>
        <w:t xml:space="preserve"> Besonderheiten:</w:t>
      </w:r>
    </w:p>
    <w:p w:rsidR="007D2D1C" w:rsidRPr="00D118FA" w:rsidRDefault="003B1C57" w:rsidP="007D2D48">
      <w:pPr>
        <w:numPr>
          <w:ilvl w:val="0"/>
          <w:numId w:val="2"/>
        </w:numPr>
        <w:spacing w:after="240"/>
        <w:ind w:left="714" w:hanging="357"/>
        <w:contextualSpacing/>
        <w:rPr>
          <w:rFonts w:ascii="Arial" w:hAnsi="Arial" w:cs="Arial"/>
        </w:rPr>
      </w:pPr>
      <w:r>
        <w:rPr>
          <w:rFonts w:ascii="Arial" w:hAnsi="Arial" w:cs="Arial"/>
        </w:rPr>
        <w:t>g</w:t>
      </w:r>
      <w:r w:rsidR="007D2D1C" w:rsidRPr="00AA432C">
        <w:rPr>
          <w:rFonts w:ascii="Arial" w:hAnsi="Arial" w:cs="Arial"/>
        </w:rPr>
        <w:t>roße Heterogenität im Maßnahmenraum bezüglich der Betriebsgrößen und B</w:t>
      </w:r>
      <w:r w:rsidR="007D2D1C" w:rsidRPr="00AA432C">
        <w:rPr>
          <w:rFonts w:ascii="Arial" w:hAnsi="Arial" w:cs="Arial"/>
        </w:rPr>
        <w:t>e</w:t>
      </w:r>
      <w:r w:rsidR="007D2D1C" w:rsidRPr="00AA432C">
        <w:rPr>
          <w:rFonts w:ascii="Arial" w:hAnsi="Arial" w:cs="Arial"/>
        </w:rPr>
        <w:t>triebsausrichtu</w:t>
      </w:r>
      <w:r w:rsidR="007D2D1C" w:rsidRPr="00D118FA">
        <w:rPr>
          <w:rFonts w:ascii="Arial" w:hAnsi="Arial" w:cs="Arial"/>
        </w:rPr>
        <w:t>ngen.</w:t>
      </w:r>
    </w:p>
    <w:p w:rsidR="007D2D1C" w:rsidRPr="00D118FA" w:rsidRDefault="007D2D1C" w:rsidP="007D2D48">
      <w:pPr>
        <w:numPr>
          <w:ilvl w:val="0"/>
          <w:numId w:val="2"/>
        </w:numPr>
        <w:spacing w:after="240"/>
        <w:ind w:left="714" w:hanging="357"/>
        <w:contextualSpacing/>
        <w:rPr>
          <w:rFonts w:ascii="Arial" w:hAnsi="Arial" w:cs="Arial"/>
        </w:rPr>
      </w:pPr>
      <w:r w:rsidRPr="00D118FA">
        <w:rPr>
          <w:rFonts w:ascii="Arial" w:hAnsi="Arial" w:cs="Arial"/>
        </w:rPr>
        <w:t>sowohl intensiv wirtschaftende Vollerwerbsbetriebe mit Viehhaltung sowie Nebene</w:t>
      </w:r>
      <w:r w:rsidRPr="00D118FA">
        <w:rPr>
          <w:rFonts w:ascii="Arial" w:hAnsi="Arial" w:cs="Arial"/>
        </w:rPr>
        <w:t>r</w:t>
      </w:r>
      <w:r w:rsidRPr="00D118FA">
        <w:rPr>
          <w:rFonts w:ascii="Arial" w:hAnsi="Arial" w:cs="Arial"/>
        </w:rPr>
        <w:t>werbsbetriebe mit kleinräumigeren Betriebsstrukturen und oftmals Viehbesatz</w:t>
      </w:r>
    </w:p>
    <w:p w:rsidR="007D2D1C" w:rsidRPr="00D118FA" w:rsidRDefault="003B1C57" w:rsidP="007D2D48">
      <w:pPr>
        <w:numPr>
          <w:ilvl w:val="0"/>
          <w:numId w:val="2"/>
        </w:numPr>
        <w:spacing w:after="240"/>
        <w:ind w:left="714" w:hanging="357"/>
        <w:contextualSpacing/>
        <w:rPr>
          <w:rFonts w:ascii="Arial" w:hAnsi="Arial" w:cs="Arial"/>
        </w:rPr>
      </w:pPr>
      <w:r>
        <w:rPr>
          <w:rFonts w:ascii="Arial" w:hAnsi="Arial" w:cs="Arial"/>
        </w:rPr>
        <w:t>h</w:t>
      </w:r>
      <w:r w:rsidR="007D2D1C" w:rsidRPr="00D118FA">
        <w:rPr>
          <w:rFonts w:ascii="Arial" w:hAnsi="Arial" w:cs="Arial"/>
        </w:rPr>
        <w:t xml:space="preserve">öherer Grünlandanteil </w:t>
      </w:r>
    </w:p>
    <w:p w:rsidR="003B1C57" w:rsidRDefault="003B1C57" w:rsidP="007D2D48">
      <w:pPr>
        <w:numPr>
          <w:ilvl w:val="0"/>
          <w:numId w:val="2"/>
        </w:numPr>
        <w:spacing w:after="240"/>
        <w:ind w:left="714" w:hanging="357"/>
        <w:contextualSpacing/>
        <w:rPr>
          <w:rFonts w:ascii="Arial" w:hAnsi="Arial" w:cs="Arial"/>
        </w:rPr>
      </w:pPr>
      <w:r w:rsidRPr="003B1C57">
        <w:rPr>
          <w:rFonts w:ascii="Arial" w:hAnsi="Arial" w:cs="Arial"/>
        </w:rPr>
        <w:t>kaum reine</w:t>
      </w:r>
      <w:r>
        <w:rPr>
          <w:rFonts w:ascii="Arial" w:hAnsi="Arial" w:cs="Arial"/>
        </w:rPr>
        <w:t xml:space="preserve"> Ackerbaubetriebe</w:t>
      </w:r>
    </w:p>
    <w:p w:rsidR="007D2D1C" w:rsidRPr="003B1C57" w:rsidRDefault="007D2D1C" w:rsidP="007D2D48">
      <w:pPr>
        <w:numPr>
          <w:ilvl w:val="0"/>
          <w:numId w:val="2"/>
        </w:numPr>
        <w:spacing w:after="240"/>
        <w:ind w:left="714" w:hanging="357"/>
        <w:contextualSpacing/>
        <w:rPr>
          <w:rFonts w:ascii="Arial" w:hAnsi="Arial" w:cs="Arial"/>
        </w:rPr>
      </w:pPr>
      <w:r w:rsidRPr="003B1C57">
        <w:rPr>
          <w:rFonts w:ascii="Arial" w:hAnsi="Arial" w:cs="Arial"/>
        </w:rPr>
        <w:t>Viehhaltung spielt bei vielen Betriebe</w:t>
      </w:r>
      <w:r w:rsidR="003B1C57">
        <w:rPr>
          <w:rFonts w:ascii="Arial" w:hAnsi="Arial" w:cs="Arial"/>
        </w:rPr>
        <w:t>n</w:t>
      </w:r>
      <w:r w:rsidRPr="003B1C57">
        <w:rPr>
          <w:rFonts w:ascii="Arial" w:hAnsi="Arial" w:cs="Arial"/>
        </w:rPr>
        <w:t xml:space="preserve"> eine große Rolle, mit </w:t>
      </w:r>
      <w:r w:rsidR="003B1C57">
        <w:rPr>
          <w:rFonts w:ascii="Arial" w:hAnsi="Arial" w:cs="Arial"/>
        </w:rPr>
        <w:t>entsprechend</w:t>
      </w:r>
      <w:r w:rsidRPr="003B1C57">
        <w:rPr>
          <w:rFonts w:ascii="Arial" w:hAnsi="Arial" w:cs="Arial"/>
        </w:rPr>
        <w:t xml:space="preserve"> hohem A</w:t>
      </w:r>
      <w:r w:rsidRPr="003B1C57">
        <w:rPr>
          <w:rFonts w:ascii="Arial" w:hAnsi="Arial" w:cs="Arial"/>
        </w:rPr>
        <w:t>n</w:t>
      </w:r>
      <w:r w:rsidRPr="003B1C57">
        <w:rPr>
          <w:rFonts w:ascii="Arial" w:hAnsi="Arial" w:cs="Arial"/>
        </w:rPr>
        <w:t>fall an organischen Düngern, der Ausbringung von Gülle im Herbst und der Lage</w:t>
      </w:r>
      <w:r w:rsidRPr="003B1C57">
        <w:rPr>
          <w:rFonts w:ascii="Arial" w:hAnsi="Arial" w:cs="Arial"/>
        </w:rPr>
        <w:t>r</w:t>
      </w:r>
      <w:r w:rsidRPr="003B1C57">
        <w:rPr>
          <w:rFonts w:ascii="Arial" w:hAnsi="Arial" w:cs="Arial"/>
        </w:rPr>
        <w:t xml:space="preserve">raum-Problematik </w:t>
      </w:r>
    </w:p>
    <w:p w:rsidR="007D2D1C" w:rsidRPr="000A36E1" w:rsidRDefault="007D2D1C" w:rsidP="007D2D48">
      <w:pPr>
        <w:numPr>
          <w:ilvl w:val="0"/>
          <w:numId w:val="2"/>
        </w:numPr>
        <w:spacing w:after="240"/>
        <w:contextualSpacing/>
        <w:rPr>
          <w:rFonts w:ascii="Arial" w:hAnsi="Arial" w:cs="Arial"/>
        </w:rPr>
      </w:pPr>
      <w:r w:rsidRPr="000A36E1">
        <w:rPr>
          <w:rFonts w:ascii="Arial" w:hAnsi="Arial" w:cs="Arial"/>
        </w:rPr>
        <w:t xml:space="preserve">Zwischenfruchtanbau </w:t>
      </w:r>
      <w:r>
        <w:rPr>
          <w:rFonts w:ascii="Arial" w:hAnsi="Arial" w:cs="Arial"/>
        </w:rPr>
        <w:t>kann</w:t>
      </w:r>
      <w:r w:rsidRPr="000A36E1">
        <w:rPr>
          <w:rFonts w:ascii="Arial" w:hAnsi="Arial" w:cs="Arial"/>
        </w:rPr>
        <w:t xml:space="preserve"> </w:t>
      </w:r>
      <w:r>
        <w:rPr>
          <w:rFonts w:ascii="Arial" w:hAnsi="Arial" w:cs="Arial"/>
        </w:rPr>
        <w:t xml:space="preserve">in manchen Jahren </w:t>
      </w:r>
      <w:r w:rsidR="003B1C57" w:rsidRPr="000A36E1">
        <w:rPr>
          <w:rFonts w:ascii="Arial" w:hAnsi="Arial" w:cs="Arial"/>
        </w:rPr>
        <w:t xml:space="preserve">aufgrund der kurzen Vegetationszeit der Zwischenfrüchte </w:t>
      </w:r>
      <w:r w:rsidRPr="000A36E1">
        <w:rPr>
          <w:rFonts w:ascii="Arial" w:hAnsi="Arial" w:cs="Arial"/>
        </w:rPr>
        <w:t>klimatisch bedingt erschwert</w:t>
      </w:r>
      <w:r>
        <w:rPr>
          <w:rFonts w:ascii="Arial" w:hAnsi="Arial" w:cs="Arial"/>
        </w:rPr>
        <w:t xml:space="preserve"> sein</w:t>
      </w:r>
    </w:p>
    <w:p w:rsidR="00420698" w:rsidRDefault="00420698" w:rsidP="007D2D48">
      <w:pPr>
        <w:spacing w:after="240"/>
        <w:contextualSpacing/>
        <w:rPr>
          <w:rFonts w:ascii="Arial" w:hAnsi="Arial" w:cs="Arial"/>
        </w:rPr>
      </w:pPr>
    </w:p>
    <w:p w:rsidR="007D2D1C" w:rsidRPr="007734E9" w:rsidRDefault="007D2D1C" w:rsidP="00420698">
      <w:pPr>
        <w:spacing w:after="240"/>
        <w:contextualSpacing/>
        <w:jc w:val="both"/>
        <w:rPr>
          <w:rFonts w:ascii="Arial" w:hAnsi="Arial" w:cs="Arial"/>
        </w:rPr>
      </w:pPr>
      <w:r w:rsidRPr="007734E9">
        <w:rPr>
          <w:rFonts w:ascii="Arial" w:hAnsi="Arial" w:cs="Arial"/>
        </w:rPr>
        <w:t>Zusätzlich erhalten 11 Betri</w:t>
      </w:r>
      <w:r w:rsidR="00420698">
        <w:rPr>
          <w:rFonts w:ascii="Arial" w:hAnsi="Arial" w:cs="Arial"/>
        </w:rPr>
        <w:t>ebe auf einer Fläche von 100 ha</w:t>
      </w:r>
      <w:r w:rsidR="00486DBA">
        <w:rPr>
          <w:rFonts w:ascii="Arial" w:hAnsi="Arial" w:cs="Arial"/>
        </w:rPr>
        <w:t xml:space="preserve"> LNF </w:t>
      </w:r>
      <w:r w:rsidRPr="007734E9">
        <w:rPr>
          <w:rFonts w:ascii="Arial" w:hAnsi="Arial" w:cs="Arial"/>
        </w:rPr>
        <w:t>eine Zusatzberatung mit entsprechenden Ausgleichsregelungen für z. B. Verzicht auf organische Düngung auf b</w:t>
      </w:r>
      <w:r w:rsidRPr="007734E9">
        <w:rPr>
          <w:rFonts w:ascii="Arial" w:hAnsi="Arial" w:cs="Arial"/>
        </w:rPr>
        <w:t>e</w:t>
      </w:r>
      <w:r w:rsidRPr="007734E9">
        <w:rPr>
          <w:rFonts w:ascii="Arial" w:hAnsi="Arial" w:cs="Arial"/>
        </w:rPr>
        <w:t>sonders nitratauswaschungsgefährdeten Flächen, Verzicht auf Spätdüngung im Getreide, Begrenzung der Stickstoffdüngung, Verlängerung der Sperrzeiten usw.</w:t>
      </w:r>
    </w:p>
    <w:p w:rsidR="00C069E2" w:rsidRDefault="00C069E2" w:rsidP="00C96953">
      <w:pPr>
        <w:spacing w:after="240" w:line="360" w:lineRule="auto"/>
        <w:contextualSpacing/>
        <w:rPr>
          <w:rFonts w:ascii="Arial" w:hAnsi="Arial" w:cs="Arial"/>
        </w:rPr>
      </w:pPr>
    </w:p>
    <w:sectPr w:rsidR="00C069E2" w:rsidSect="00B01E2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D8" w:rsidRDefault="001940D8" w:rsidP="000C39B5">
      <w:pPr>
        <w:spacing w:after="0" w:line="240" w:lineRule="auto"/>
      </w:pPr>
      <w:r>
        <w:separator/>
      </w:r>
    </w:p>
  </w:endnote>
  <w:endnote w:type="continuationSeparator" w:id="0">
    <w:p w:rsidR="001940D8" w:rsidRDefault="001940D8" w:rsidP="000C3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FF" w:rsidRDefault="008D74F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C60888" w:rsidRDefault="00C60888" w:rsidP="003D3E66">
        <w:pPr>
          <w:pBdr>
            <w:bottom w:val="single" w:sz="6" w:space="1" w:color="auto"/>
          </w:pBdr>
          <w:jc w:val="center"/>
        </w:pPr>
      </w:p>
      <w:p w:rsidR="001940D8" w:rsidRDefault="001940D8" w:rsidP="003D3E66">
        <w:pPr>
          <w:jc w:val="center"/>
        </w:pPr>
        <w:r w:rsidRPr="003D3E66">
          <w:rPr>
            <w:rFonts w:ascii="Arial" w:hAnsi="Arial" w:cs="Arial"/>
            <w:sz w:val="20"/>
            <w:szCs w:val="20"/>
          </w:rPr>
          <w:t xml:space="preserve">Seite </w:t>
        </w:r>
        <w:r w:rsidR="00BA4E5C" w:rsidRPr="003D3E66">
          <w:rPr>
            <w:rFonts w:ascii="Arial" w:hAnsi="Arial" w:cs="Arial"/>
            <w:sz w:val="20"/>
            <w:szCs w:val="20"/>
          </w:rPr>
          <w:fldChar w:fldCharType="begin"/>
        </w:r>
        <w:r w:rsidRPr="003D3E66">
          <w:rPr>
            <w:rFonts w:ascii="Arial" w:hAnsi="Arial" w:cs="Arial"/>
            <w:sz w:val="20"/>
            <w:szCs w:val="20"/>
          </w:rPr>
          <w:instrText xml:space="preserve"> PAGE </w:instrText>
        </w:r>
        <w:r w:rsidR="00BA4E5C" w:rsidRPr="003D3E66">
          <w:rPr>
            <w:rFonts w:ascii="Arial" w:hAnsi="Arial" w:cs="Arial"/>
            <w:sz w:val="20"/>
            <w:szCs w:val="20"/>
          </w:rPr>
          <w:fldChar w:fldCharType="separate"/>
        </w:r>
        <w:r w:rsidR="008D74FF">
          <w:rPr>
            <w:rFonts w:ascii="Arial" w:hAnsi="Arial" w:cs="Arial"/>
            <w:noProof/>
            <w:sz w:val="20"/>
            <w:szCs w:val="20"/>
          </w:rPr>
          <w:t>1</w:t>
        </w:r>
        <w:r w:rsidR="00BA4E5C" w:rsidRPr="003D3E66">
          <w:rPr>
            <w:rFonts w:ascii="Arial" w:hAnsi="Arial" w:cs="Arial"/>
            <w:sz w:val="20"/>
            <w:szCs w:val="20"/>
          </w:rPr>
          <w:fldChar w:fldCharType="end"/>
        </w:r>
        <w:r w:rsidRPr="003D3E66">
          <w:rPr>
            <w:rFonts w:ascii="Arial" w:hAnsi="Arial" w:cs="Arial"/>
            <w:sz w:val="20"/>
            <w:szCs w:val="20"/>
          </w:rPr>
          <w:t xml:space="preserve"> von </w:t>
        </w:r>
        <w:r w:rsidR="00BA4E5C" w:rsidRPr="003D3E66">
          <w:rPr>
            <w:rFonts w:ascii="Arial" w:hAnsi="Arial" w:cs="Arial"/>
            <w:sz w:val="20"/>
            <w:szCs w:val="20"/>
          </w:rPr>
          <w:fldChar w:fldCharType="begin"/>
        </w:r>
        <w:r w:rsidRPr="003D3E66">
          <w:rPr>
            <w:rFonts w:ascii="Arial" w:hAnsi="Arial" w:cs="Arial"/>
            <w:sz w:val="20"/>
            <w:szCs w:val="20"/>
          </w:rPr>
          <w:instrText xml:space="preserve"> NUMPAGES  </w:instrText>
        </w:r>
        <w:r w:rsidR="00BA4E5C" w:rsidRPr="003D3E66">
          <w:rPr>
            <w:rFonts w:ascii="Arial" w:hAnsi="Arial" w:cs="Arial"/>
            <w:sz w:val="20"/>
            <w:szCs w:val="20"/>
          </w:rPr>
          <w:fldChar w:fldCharType="separate"/>
        </w:r>
        <w:r w:rsidR="008D74FF">
          <w:rPr>
            <w:rFonts w:ascii="Arial" w:hAnsi="Arial" w:cs="Arial"/>
            <w:noProof/>
            <w:sz w:val="20"/>
            <w:szCs w:val="20"/>
          </w:rPr>
          <w:t>46</w:t>
        </w:r>
        <w:r w:rsidR="00BA4E5C" w:rsidRPr="003D3E66">
          <w:rPr>
            <w:rFonts w:ascii="Arial" w:hAnsi="Arial" w:cs="Arial"/>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FF" w:rsidRDefault="008D74F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D8" w:rsidRDefault="001940D8" w:rsidP="000C39B5">
      <w:pPr>
        <w:spacing w:after="0" w:line="240" w:lineRule="auto"/>
      </w:pPr>
      <w:r>
        <w:separator/>
      </w:r>
    </w:p>
  </w:footnote>
  <w:footnote w:type="continuationSeparator" w:id="0">
    <w:p w:rsidR="001940D8" w:rsidRDefault="001940D8" w:rsidP="000C39B5">
      <w:pPr>
        <w:spacing w:after="0" w:line="240" w:lineRule="auto"/>
      </w:pPr>
      <w:r>
        <w:continuationSeparator/>
      </w:r>
    </w:p>
  </w:footnote>
  <w:footnote w:id="1">
    <w:p w:rsidR="001940D8" w:rsidRDefault="001940D8">
      <w:pPr>
        <w:pStyle w:val="Funotentext"/>
      </w:pPr>
      <w:r>
        <w:rPr>
          <w:rStyle w:val="Funotenzeichen"/>
        </w:rPr>
        <w:footnoteRef/>
      </w:r>
      <w:r>
        <w:t xml:space="preserve"> LNF = Landnutzungsfläche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FF" w:rsidRDefault="008D74F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D8" w:rsidRDefault="001940D8">
    <w:pPr>
      <w:pStyle w:val="Kopfzeile"/>
      <w:pBdr>
        <w:bottom w:val="single" w:sz="6" w:space="1" w:color="auto"/>
      </w:pBdr>
      <w:rPr>
        <w:rFonts w:ascii="Arial" w:hAnsi="Arial" w:cs="Arial"/>
        <w:sz w:val="20"/>
        <w:szCs w:val="20"/>
      </w:rPr>
    </w:pPr>
    <w:r w:rsidRPr="003D3E66">
      <w:rPr>
        <w:rFonts w:ascii="Arial" w:hAnsi="Arial" w:cs="Arial"/>
        <w:sz w:val="20"/>
        <w:szCs w:val="20"/>
      </w:rPr>
      <w:t>Bewirtschaftungsplan Hessen</w:t>
    </w:r>
    <w:r w:rsidR="008D74FF">
      <w:rPr>
        <w:rFonts w:ascii="Arial" w:hAnsi="Arial" w:cs="Arial"/>
        <w:sz w:val="20"/>
        <w:szCs w:val="20"/>
      </w:rPr>
      <w:t xml:space="preserve"> </w:t>
    </w:r>
    <w:r w:rsidR="008D74FF">
      <w:rPr>
        <w:rFonts w:ascii="Arial" w:hAnsi="Arial" w:cs="Arial"/>
        <w:sz w:val="20"/>
        <w:szCs w:val="20"/>
      </w:rPr>
      <w:t>2015-2021</w:t>
    </w:r>
    <w:r w:rsidRPr="003D3E66">
      <w:rPr>
        <w:rFonts w:ascii="Arial" w:hAnsi="Arial" w:cs="Arial"/>
        <w:sz w:val="20"/>
        <w:szCs w:val="20"/>
      </w:rPr>
      <w:tab/>
    </w:r>
    <w:r w:rsidRPr="003D3E66">
      <w:rPr>
        <w:rFonts w:ascii="Arial" w:hAnsi="Arial" w:cs="Arial"/>
        <w:sz w:val="20"/>
        <w:szCs w:val="20"/>
      </w:rPr>
      <w:tab/>
      <w:t>Anhang 2-13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FF" w:rsidRDefault="008D74F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3FB8"/>
    <w:multiLevelType w:val="hybridMultilevel"/>
    <w:tmpl w:val="35CE8B5E"/>
    <w:lvl w:ilvl="0" w:tplc="6C5A16C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3271"/>
    <w:multiLevelType w:val="hybridMultilevel"/>
    <w:tmpl w:val="3026687A"/>
    <w:lvl w:ilvl="0" w:tplc="09A44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D8318F"/>
    <w:multiLevelType w:val="hybridMultilevel"/>
    <w:tmpl w:val="20720316"/>
    <w:lvl w:ilvl="0" w:tplc="7C4026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FC6E15"/>
    <w:multiLevelType w:val="hybridMultilevel"/>
    <w:tmpl w:val="1FC412B8"/>
    <w:lvl w:ilvl="0" w:tplc="C47EA610">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327C30"/>
    <w:multiLevelType w:val="hybridMultilevel"/>
    <w:tmpl w:val="0554D4F4"/>
    <w:lvl w:ilvl="0" w:tplc="C47EA610">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DD87229"/>
    <w:multiLevelType w:val="hybridMultilevel"/>
    <w:tmpl w:val="E02A596E"/>
    <w:lvl w:ilvl="0" w:tplc="7C4026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0A0950"/>
    <w:multiLevelType w:val="hybridMultilevel"/>
    <w:tmpl w:val="A252A4C6"/>
    <w:lvl w:ilvl="0" w:tplc="E41C9884">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1B2BF2"/>
    <w:multiLevelType w:val="hybridMultilevel"/>
    <w:tmpl w:val="320C3E92"/>
    <w:lvl w:ilvl="0" w:tplc="1BA4E29C">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7E0136"/>
    <w:multiLevelType w:val="hybridMultilevel"/>
    <w:tmpl w:val="A0DE018A"/>
    <w:lvl w:ilvl="0" w:tplc="A53213DE">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5A07D4"/>
    <w:multiLevelType w:val="hybridMultilevel"/>
    <w:tmpl w:val="58EA8C88"/>
    <w:lvl w:ilvl="0" w:tplc="F3CCA0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5CF7A2C"/>
    <w:multiLevelType w:val="hybridMultilevel"/>
    <w:tmpl w:val="8FD8F0AC"/>
    <w:lvl w:ilvl="0" w:tplc="808E52F2">
      <w:start w:val="1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68BB0B10"/>
    <w:multiLevelType w:val="hybridMultilevel"/>
    <w:tmpl w:val="D084D8A4"/>
    <w:lvl w:ilvl="0" w:tplc="99364D96">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F703A4F"/>
    <w:multiLevelType w:val="hybridMultilevel"/>
    <w:tmpl w:val="6CD81F00"/>
    <w:lvl w:ilvl="0" w:tplc="031805B0">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12"/>
  </w:num>
  <w:num w:numId="6">
    <w:abstractNumId w:val="8"/>
  </w:num>
  <w:num w:numId="7">
    <w:abstractNumId w:val="10"/>
  </w:num>
  <w:num w:numId="8">
    <w:abstractNumId w:val="11"/>
  </w:num>
  <w:num w:numId="9">
    <w:abstractNumId w:val="1"/>
  </w:num>
  <w:num w:numId="10">
    <w:abstractNumId w:val="4"/>
  </w:num>
  <w:num w:numId="11">
    <w:abstractNumId w:val="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A84877"/>
    <w:rsid w:val="00015242"/>
    <w:rsid w:val="0002499D"/>
    <w:rsid w:val="00025459"/>
    <w:rsid w:val="000360D9"/>
    <w:rsid w:val="00046A89"/>
    <w:rsid w:val="00063A6B"/>
    <w:rsid w:val="000966B9"/>
    <w:rsid w:val="000A49A9"/>
    <w:rsid w:val="000C39B5"/>
    <w:rsid w:val="000C44B9"/>
    <w:rsid w:val="000C76C7"/>
    <w:rsid w:val="000D4C6C"/>
    <w:rsid w:val="000F2EFE"/>
    <w:rsid w:val="001331ED"/>
    <w:rsid w:val="00140FFA"/>
    <w:rsid w:val="00162D0C"/>
    <w:rsid w:val="00165809"/>
    <w:rsid w:val="001940D8"/>
    <w:rsid w:val="001A43DB"/>
    <w:rsid w:val="001C206A"/>
    <w:rsid w:val="0022197B"/>
    <w:rsid w:val="00223550"/>
    <w:rsid w:val="0023127D"/>
    <w:rsid w:val="002524C8"/>
    <w:rsid w:val="002C4FC3"/>
    <w:rsid w:val="003104B5"/>
    <w:rsid w:val="00314AC8"/>
    <w:rsid w:val="00387BB5"/>
    <w:rsid w:val="003B1C57"/>
    <w:rsid w:val="003B7B1F"/>
    <w:rsid w:val="003D3E66"/>
    <w:rsid w:val="00413203"/>
    <w:rsid w:val="00413BF7"/>
    <w:rsid w:val="00420698"/>
    <w:rsid w:val="004712C9"/>
    <w:rsid w:val="004867D0"/>
    <w:rsid w:val="00486DBA"/>
    <w:rsid w:val="005005DB"/>
    <w:rsid w:val="00514E04"/>
    <w:rsid w:val="005219E2"/>
    <w:rsid w:val="00524D82"/>
    <w:rsid w:val="00634DC9"/>
    <w:rsid w:val="00635C82"/>
    <w:rsid w:val="006515C2"/>
    <w:rsid w:val="006A4572"/>
    <w:rsid w:val="006D6B38"/>
    <w:rsid w:val="006E7A3C"/>
    <w:rsid w:val="006F5724"/>
    <w:rsid w:val="006F7514"/>
    <w:rsid w:val="007045E5"/>
    <w:rsid w:val="00706EA1"/>
    <w:rsid w:val="0070722D"/>
    <w:rsid w:val="00723F54"/>
    <w:rsid w:val="0077790F"/>
    <w:rsid w:val="00781372"/>
    <w:rsid w:val="007B798B"/>
    <w:rsid w:val="007D1706"/>
    <w:rsid w:val="007D2D1C"/>
    <w:rsid w:val="007D2D48"/>
    <w:rsid w:val="007D7BDD"/>
    <w:rsid w:val="00800084"/>
    <w:rsid w:val="00885353"/>
    <w:rsid w:val="0088668D"/>
    <w:rsid w:val="008A12B4"/>
    <w:rsid w:val="008A53A0"/>
    <w:rsid w:val="008A6FDC"/>
    <w:rsid w:val="008D74FF"/>
    <w:rsid w:val="008E7470"/>
    <w:rsid w:val="008F11FA"/>
    <w:rsid w:val="00902B31"/>
    <w:rsid w:val="009A3B5B"/>
    <w:rsid w:val="009B7030"/>
    <w:rsid w:val="009D0287"/>
    <w:rsid w:val="009D4662"/>
    <w:rsid w:val="009F752A"/>
    <w:rsid w:val="00A14011"/>
    <w:rsid w:val="00A52ED6"/>
    <w:rsid w:val="00A84877"/>
    <w:rsid w:val="00AB02F9"/>
    <w:rsid w:val="00AD2D7E"/>
    <w:rsid w:val="00AE0535"/>
    <w:rsid w:val="00B01E2E"/>
    <w:rsid w:val="00B80081"/>
    <w:rsid w:val="00B940C2"/>
    <w:rsid w:val="00BA4E5C"/>
    <w:rsid w:val="00BE33DA"/>
    <w:rsid w:val="00BF7E9D"/>
    <w:rsid w:val="00C02206"/>
    <w:rsid w:val="00C06340"/>
    <w:rsid w:val="00C069E2"/>
    <w:rsid w:val="00C2030A"/>
    <w:rsid w:val="00C375B8"/>
    <w:rsid w:val="00C60888"/>
    <w:rsid w:val="00C8415A"/>
    <w:rsid w:val="00C96953"/>
    <w:rsid w:val="00CC1D1F"/>
    <w:rsid w:val="00D0304E"/>
    <w:rsid w:val="00D16000"/>
    <w:rsid w:val="00D62387"/>
    <w:rsid w:val="00D81742"/>
    <w:rsid w:val="00E063A2"/>
    <w:rsid w:val="00E37053"/>
    <w:rsid w:val="00E910FA"/>
    <w:rsid w:val="00EA71B7"/>
    <w:rsid w:val="00EB080B"/>
    <w:rsid w:val="00EB18FD"/>
    <w:rsid w:val="00ED3087"/>
    <w:rsid w:val="00ED3553"/>
    <w:rsid w:val="00F2354E"/>
    <w:rsid w:val="00F43233"/>
    <w:rsid w:val="00F4731B"/>
    <w:rsid w:val="00F509E7"/>
    <w:rsid w:val="00F5513C"/>
    <w:rsid w:val="00F66D47"/>
    <w:rsid w:val="00F808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E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A8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84877"/>
    <w:pPr>
      <w:ind w:left="720"/>
      <w:contextualSpacing/>
    </w:pPr>
  </w:style>
  <w:style w:type="paragraph" w:styleId="Textkrper">
    <w:name w:val="Body Text"/>
    <w:basedOn w:val="Standard"/>
    <w:link w:val="TextkrperZchn"/>
    <w:rsid w:val="00A84877"/>
    <w:pPr>
      <w:spacing w:before="120" w:after="0" w:line="360" w:lineRule="auto"/>
      <w:jc w:val="both"/>
    </w:pPr>
    <w:rPr>
      <w:rFonts w:ascii="Tahoma" w:eastAsia="Times New Roman" w:hAnsi="Tahoma" w:cs="Times New Roman"/>
      <w:sz w:val="24"/>
      <w:szCs w:val="24"/>
      <w:lang w:eastAsia="de-DE"/>
    </w:rPr>
  </w:style>
  <w:style w:type="character" w:customStyle="1" w:styleId="TextkrperZchn">
    <w:name w:val="Textkörper Zchn"/>
    <w:basedOn w:val="Absatz-Standardschriftart"/>
    <w:link w:val="Textkrper"/>
    <w:rsid w:val="00A84877"/>
    <w:rPr>
      <w:rFonts w:ascii="Tahoma" w:eastAsia="Times New Roman" w:hAnsi="Tahoma" w:cs="Times New Roman"/>
      <w:sz w:val="24"/>
      <w:szCs w:val="24"/>
      <w:lang w:eastAsia="de-DE"/>
    </w:rPr>
  </w:style>
  <w:style w:type="paragraph" w:styleId="Funotentext">
    <w:name w:val="footnote text"/>
    <w:basedOn w:val="Standard"/>
    <w:link w:val="FunotentextZchn"/>
    <w:uiPriority w:val="99"/>
    <w:semiHidden/>
    <w:unhideWhenUsed/>
    <w:rsid w:val="000C39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C39B5"/>
    <w:rPr>
      <w:sz w:val="20"/>
      <w:szCs w:val="20"/>
    </w:rPr>
  </w:style>
  <w:style w:type="character" w:styleId="Funotenzeichen">
    <w:name w:val="footnote reference"/>
    <w:basedOn w:val="Absatz-Standardschriftart"/>
    <w:uiPriority w:val="99"/>
    <w:semiHidden/>
    <w:unhideWhenUsed/>
    <w:rsid w:val="000C39B5"/>
    <w:rPr>
      <w:vertAlign w:val="superscript"/>
    </w:rPr>
  </w:style>
  <w:style w:type="character" w:styleId="Hyperlink">
    <w:name w:val="Hyperlink"/>
    <w:basedOn w:val="Absatz-Standardschriftart"/>
    <w:uiPriority w:val="99"/>
    <w:unhideWhenUsed/>
    <w:rsid w:val="000C39B5"/>
    <w:rPr>
      <w:color w:val="0000FF" w:themeColor="hyperlink"/>
      <w:u w:val="single"/>
    </w:rPr>
  </w:style>
  <w:style w:type="paragraph" w:styleId="Sprechblasentext">
    <w:name w:val="Balloon Text"/>
    <w:basedOn w:val="Standard"/>
    <w:link w:val="SprechblasentextZchn"/>
    <w:uiPriority w:val="99"/>
    <w:semiHidden/>
    <w:unhideWhenUsed/>
    <w:rsid w:val="00314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AC8"/>
    <w:rPr>
      <w:rFonts w:ascii="Tahoma" w:hAnsi="Tahoma" w:cs="Tahoma"/>
      <w:sz w:val="16"/>
      <w:szCs w:val="16"/>
    </w:rPr>
  </w:style>
  <w:style w:type="paragraph" w:styleId="Kopfzeile">
    <w:name w:val="header"/>
    <w:basedOn w:val="Standard"/>
    <w:link w:val="KopfzeileZchn"/>
    <w:uiPriority w:val="99"/>
    <w:unhideWhenUsed/>
    <w:rsid w:val="003D3E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E66"/>
  </w:style>
  <w:style w:type="paragraph" w:styleId="Fuzeile">
    <w:name w:val="footer"/>
    <w:basedOn w:val="Standard"/>
    <w:link w:val="FuzeileZchn"/>
    <w:uiPriority w:val="99"/>
    <w:unhideWhenUsed/>
    <w:rsid w:val="003D3E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E66"/>
  </w:style>
  <w:style w:type="paragraph" w:customStyle="1" w:styleId="TabBeschriftung">
    <w:name w:val="Tab. Beschriftung"/>
    <w:basedOn w:val="Standard"/>
    <w:qFormat/>
    <w:rsid w:val="007045E5"/>
    <w:pPr>
      <w:tabs>
        <w:tab w:val="left" w:pos="1134"/>
      </w:tabs>
      <w:spacing w:after="240" w:line="240" w:lineRule="auto"/>
      <w:ind w:left="1134" w:hanging="1134"/>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84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84877"/>
    <w:pPr>
      <w:ind w:left="720"/>
      <w:contextualSpacing/>
    </w:pPr>
  </w:style>
  <w:style w:type="paragraph" w:styleId="Textkrper">
    <w:name w:val="Body Text"/>
    <w:basedOn w:val="Standard"/>
    <w:link w:val="TextkrperZchn"/>
    <w:rsid w:val="00A84877"/>
    <w:pPr>
      <w:spacing w:before="120" w:after="0" w:line="360" w:lineRule="auto"/>
      <w:jc w:val="both"/>
    </w:pPr>
    <w:rPr>
      <w:rFonts w:ascii="Tahoma" w:eastAsia="Times New Roman" w:hAnsi="Tahoma" w:cs="Times New Roman"/>
      <w:sz w:val="24"/>
      <w:szCs w:val="24"/>
      <w:lang w:eastAsia="de-DE"/>
    </w:rPr>
  </w:style>
  <w:style w:type="character" w:customStyle="1" w:styleId="TextkrperZchn">
    <w:name w:val="Textkörper Zchn"/>
    <w:basedOn w:val="Absatz-Standardschriftart"/>
    <w:link w:val="Textkrper"/>
    <w:rsid w:val="00A84877"/>
    <w:rPr>
      <w:rFonts w:ascii="Tahoma" w:eastAsia="Times New Roman" w:hAnsi="Tahoma" w:cs="Times New Roman"/>
      <w:sz w:val="24"/>
      <w:szCs w:val="24"/>
      <w:lang w:eastAsia="de-DE"/>
    </w:rPr>
  </w:style>
  <w:style w:type="paragraph" w:styleId="Funotentext">
    <w:name w:val="footnote text"/>
    <w:basedOn w:val="Standard"/>
    <w:link w:val="FunotentextZchn"/>
    <w:uiPriority w:val="99"/>
    <w:semiHidden/>
    <w:unhideWhenUsed/>
    <w:rsid w:val="000C39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C39B5"/>
    <w:rPr>
      <w:sz w:val="20"/>
      <w:szCs w:val="20"/>
    </w:rPr>
  </w:style>
  <w:style w:type="character" w:styleId="Funotenzeichen">
    <w:name w:val="footnote reference"/>
    <w:basedOn w:val="Absatz-Standardschriftart"/>
    <w:uiPriority w:val="99"/>
    <w:semiHidden/>
    <w:unhideWhenUsed/>
    <w:rsid w:val="000C39B5"/>
    <w:rPr>
      <w:vertAlign w:val="superscript"/>
    </w:rPr>
  </w:style>
  <w:style w:type="character" w:styleId="Hyperlink">
    <w:name w:val="Hyperlink"/>
    <w:basedOn w:val="Absatz-Standardschriftart"/>
    <w:uiPriority w:val="99"/>
    <w:unhideWhenUsed/>
    <w:rsid w:val="000C39B5"/>
    <w:rPr>
      <w:color w:val="0000FF" w:themeColor="hyperlink"/>
      <w:u w:val="single"/>
    </w:rPr>
  </w:style>
  <w:style w:type="paragraph" w:styleId="Sprechblasentext">
    <w:name w:val="Balloon Text"/>
    <w:basedOn w:val="Standard"/>
    <w:link w:val="SprechblasentextZchn"/>
    <w:uiPriority w:val="99"/>
    <w:semiHidden/>
    <w:unhideWhenUsed/>
    <w:rsid w:val="00314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kumentstatus xmlns="2e3211ee-7d89-40a2-a0bb-d4c469ee4195">Überprüft</Dokumentstatus>
    <Ergebnistyp xmlns="2e3211ee-7d89-40a2-a0bb-d4c469ee41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BC3F0598125F4C87482A0F608C6FD3" ma:contentTypeVersion="2" ma:contentTypeDescription="Ein neues Dokument erstellen." ma:contentTypeScope="" ma:versionID="6cf83319d32f9a7c3d791d1bdba4ccaf">
  <xsd:schema xmlns:xsd="http://www.w3.org/2001/XMLSchema" xmlns:xs="http://www.w3.org/2001/XMLSchema" xmlns:p="http://schemas.microsoft.com/office/2006/metadata/properties" xmlns:ns2="2e3211ee-7d89-40a2-a0bb-d4c469ee4195" targetNamespace="http://schemas.microsoft.com/office/2006/metadata/properties" ma:root="true" ma:fieldsID="21cbd540e7732b2581349932405e2f00" ns2:_="">
    <xsd:import namespace="2e3211ee-7d89-40a2-a0bb-d4c469ee4195"/>
    <xsd:element name="properties">
      <xsd:complexType>
        <xsd:sequence>
          <xsd:element name="documentManagement">
            <xsd:complexType>
              <xsd:all>
                <xsd:element ref="ns2:Dokumentstatus" minOccurs="0"/>
                <xsd:element ref="ns2:Ergebnis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211ee-7d89-40a2-a0bb-d4c469ee4195" elementFormDefault="qualified">
    <xsd:import namespace="http://schemas.microsoft.com/office/2006/documentManagement/types"/>
    <xsd:import namespace="http://schemas.microsoft.com/office/infopath/2007/PartnerControls"/>
    <xsd:element name="Dokumentstatus" ma:index="8" nillable="true" ma:displayName="Dokumentstatus 2" ma:format="Dropdown" ma:internalName="Dokumentstatus">
      <xsd:simpleType>
        <xsd:restriction base="dms:Choice">
          <xsd:enumeration value="Initiiert"/>
          <xsd:enumeration value="Entwurf"/>
          <xsd:enumeration value="Überarbeitet"/>
          <xsd:enumeration value="Abgeschlossen"/>
          <xsd:enumeration value="Überprüft"/>
          <xsd:enumeration value="Ungültig"/>
        </xsd:restriction>
      </xsd:simpleType>
    </xsd:element>
    <xsd:element name="Ergebnistyp" ma:index="9" nillable="true" ma:displayName="Ergebnistyp 2" ma:format="Dropdown" ma:internalName="Ergebnistyp">
      <xsd:simpleType>
        <xsd:restriction base="dms:Choice">
          <xsd:enumeration value="Abnahmen und Freigaben"/>
          <xsd:enumeration value="Anforderungs- und Änderungsmanagement"/>
          <xsd:enumeration value="Berichte und Protokolle"/>
          <xsd:enumeration value="Anwendungs- und Betriebsdokumentation"/>
          <xsd:enumeration value="Controlling"/>
          <xsd:enumeration value="Entwicklungsdokumentation"/>
          <xsd:enumeration value="Kommunikation"/>
          <xsd:enumeration value="Konzeption"/>
          <xsd:enumeration value="Öffentlichkeitsarbeit"/>
          <xsd:enumeration value="Organisation"/>
          <xsd:enumeration value="Planung"/>
          <xsd:enumeration value="Produkte"/>
          <xsd:enumeration value="Projektbeschreibung"/>
          <xsd:enumeration value="Qualitätssicherung"/>
          <xsd:enumeration value="Release- und Konfigurationsmanagement"/>
          <xsd:enumeration value="Ressourcenbeschaffung"/>
          <xsd:enumeration value="Risikomanagement"/>
          <xsd:enumeration value="Vertragliche Vereinbarung"/>
          <xsd:enumeration value="nicht klassifizi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082C-1451-4EA5-A093-D23C188A457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e3211ee-7d89-40a2-a0bb-d4c469ee4195"/>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1B5512A-8B11-4BE2-820D-10DE994539EA}">
  <ds:schemaRefs>
    <ds:schemaRef ds:uri="http://schemas.microsoft.com/sharepoint/v3/contenttype/forms"/>
  </ds:schemaRefs>
</ds:datastoreItem>
</file>

<file path=customXml/itemProps3.xml><?xml version="1.0" encoding="utf-8"?>
<ds:datastoreItem xmlns:ds="http://schemas.openxmlformats.org/officeDocument/2006/customXml" ds:itemID="{CB978C2C-FC63-4532-BBBE-6FB74A37E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211ee-7d89-40a2-a0bb-d4c469ee4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8D852-04D9-4469-BEF6-96CB485C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7015</Words>
  <Characters>44201</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Regierungspraesidium Kassel</Company>
  <LinksUpToDate>false</LinksUpToDate>
  <CharactersWithSpaces>51114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Faulke, Roswitha (RPKS)</dc:creator>
  <cp:lastModifiedBy>burghardts</cp:lastModifiedBy>
  <cp:revision>2</cp:revision>
  <cp:lastPrinted>2014-12-04T13:29:00Z</cp:lastPrinted>
  <dcterms:created xsi:type="dcterms:W3CDTF">2015-11-25T14:04:00Z</dcterms:created>
  <dcterms:modified xsi:type="dcterms:W3CDTF">2015-11-25T14:04:00Z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0x0101000EBC3F0598125F4C87482A0F608C6FD3</vt:lpwstr>
  </property>
  <property fmtid="{D5CDD505-2E9C-101B-9397-08002B2CF9AE}" pid="3" name="TemplateUrl">
    <vt:lpwstr/>
  </property>
  <property fmtid="{D5CDD505-2E9C-101B-9397-08002B2CF9AE}" pid="4" name="Order">
    <vt:r8>199900</vt:r8>
  </property>
  <property fmtid="{D5CDD505-2E9C-101B-9397-08002B2CF9AE}" pid="5" name="xd_Signature">
    <vt:bool>false</vt:bool>
  </property>
  <property fmtid="{D5CDD505-2E9C-101B-9397-08002B2CF9AE}" pid="6" name="xd_ProgID">
    <vt:lpwstr/>
  </property>
  <property fmtid="{D5CDD505-2E9C-101B-9397-08002B2CF9AE}" pid="7" name="Ergebnistyp0">
    <vt:lpwstr/>
  </property>
  <property fmtid="{D5CDD505-2E9C-101B-9397-08002B2CF9AE}" pid="8" name="Dokumentstatus0">
    <vt:lpwstr/>
  </property>
  <property fmtid="{D5CDD505-2E9C-101B-9397-08002B2CF9AE}" pid="9" name="_SourceUrl">
    <vt:lpwstr/>
  </property>
</Properties>
</file>